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62" w:rsidRDefault="00445062" w:rsidP="00F828F9">
      <w:pPr>
        <w:jc w:val="center"/>
        <w:rPr>
          <w:b/>
          <w:sz w:val="28"/>
          <w:szCs w:val="28"/>
        </w:rPr>
      </w:pPr>
      <w:r>
        <w:rPr>
          <w:b/>
          <w:sz w:val="28"/>
          <w:szCs w:val="28"/>
        </w:rPr>
        <w:t>ПРОЕКТ</w:t>
      </w:r>
    </w:p>
    <w:p w:rsidR="00445062" w:rsidRDefault="00445062" w:rsidP="00F828F9">
      <w:pPr>
        <w:jc w:val="center"/>
        <w:rPr>
          <w:b/>
          <w:sz w:val="28"/>
          <w:szCs w:val="28"/>
        </w:rPr>
      </w:pPr>
      <w:bookmarkStart w:id="0" w:name="_GoBack"/>
      <w:bookmarkEnd w:id="0"/>
    </w:p>
    <w:p w:rsidR="00F828F9" w:rsidRDefault="00F828F9" w:rsidP="00F828F9">
      <w:pPr>
        <w:jc w:val="center"/>
        <w:rPr>
          <w:b/>
          <w:sz w:val="28"/>
          <w:szCs w:val="28"/>
        </w:rPr>
      </w:pPr>
      <w:r>
        <w:rPr>
          <w:b/>
          <w:sz w:val="28"/>
          <w:szCs w:val="28"/>
        </w:rPr>
        <w:t>АДМИНИСТРАЦИЯ</w:t>
      </w:r>
    </w:p>
    <w:p w:rsidR="00F828F9" w:rsidRDefault="00F828F9" w:rsidP="00F828F9">
      <w:pPr>
        <w:jc w:val="center"/>
        <w:rPr>
          <w:b/>
          <w:sz w:val="28"/>
          <w:szCs w:val="28"/>
        </w:rPr>
      </w:pPr>
      <w:r>
        <w:rPr>
          <w:b/>
          <w:sz w:val="28"/>
          <w:szCs w:val="28"/>
        </w:rPr>
        <w:t>ОТРАДНЕНСКОГО СЕЛЬСОВЕТА</w:t>
      </w:r>
    </w:p>
    <w:p w:rsidR="00F828F9" w:rsidRDefault="00F828F9" w:rsidP="00F828F9">
      <w:pPr>
        <w:jc w:val="center"/>
        <w:rPr>
          <w:b/>
          <w:sz w:val="28"/>
          <w:szCs w:val="28"/>
        </w:rPr>
      </w:pPr>
      <w:r>
        <w:rPr>
          <w:b/>
          <w:sz w:val="28"/>
          <w:szCs w:val="28"/>
        </w:rPr>
        <w:t xml:space="preserve"> КУЙБЫШЕВСКОГО РАЙОНА НОВОСИБИРСКОЙ ОБЛАСТИ</w:t>
      </w:r>
    </w:p>
    <w:p w:rsidR="00F828F9" w:rsidRDefault="00F828F9" w:rsidP="00F828F9">
      <w:pPr>
        <w:jc w:val="center"/>
        <w:rPr>
          <w:sz w:val="28"/>
          <w:szCs w:val="28"/>
        </w:rPr>
      </w:pPr>
    </w:p>
    <w:p w:rsidR="00F828F9" w:rsidRDefault="00F828F9" w:rsidP="00F828F9">
      <w:pPr>
        <w:jc w:val="center"/>
        <w:rPr>
          <w:b/>
          <w:sz w:val="28"/>
          <w:szCs w:val="28"/>
        </w:rPr>
      </w:pPr>
      <w:r>
        <w:rPr>
          <w:b/>
          <w:sz w:val="28"/>
          <w:szCs w:val="28"/>
        </w:rPr>
        <w:t>ПОСТАНОВЛЕНИЕ</w:t>
      </w:r>
    </w:p>
    <w:p w:rsidR="00F828F9" w:rsidRDefault="00F828F9" w:rsidP="00F828F9">
      <w:pPr>
        <w:jc w:val="center"/>
        <w:rPr>
          <w:sz w:val="28"/>
          <w:szCs w:val="28"/>
        </w:rPr>
      </w:pPr>
    </w:p>
    <w:p w:rsidR="00F828F9" w:rsidRDefault="00F828F9" w:rsidP="00F828F9">
      <w:pPr>
        <w:jc w:val="center"/>
        <w:rPr>
          <w:sz w:val="28"/>
          <w:szCs w:val="28"/>
        </w:rPr>
      </w:pPr>
    </w:p>
    <w:p w:rsidR="00F828F9" w:rsidRDefault="00F828F9" w:rsidP="00F828F9">
      <w:pPr>
        <w:jc w:val="both"/>
        <w:rPr>
          <w:sz w:val="28"/>
          <w:szCs w:val="28"/>
        </w:rPr>
      </w:pPr>
      <w:r>
        <w:rPr>
          <w:sz w:val="28"/>
          <w:szCs w:val="28"/>
        </w:rPr>
        <w:t xml:space="preserve">     00.00.2024 г.                                                                                        № 00</w:t>
      </w:r>
    </w:p>
    <w:p w:rsidR="00F828F9" w:rsidRDefault="00F828F9" w:rsidP="00F828F9">
      <w:pPr>
        <w:jc w:val="center"/>
        <w:rPr>
          <w:sz w:val="28"/>
          <w:szCs w:val="28"/>
        </w:rPr>
      </w:pPr>
      <w:r>
        <w:rPr>
          <w:sz w:val="28"/>
          <w:szCs w:val="28"/>
        </w:rPr>
        <w:t>с. Отрадненское</w:t>
      </w:r>
    </w:p>
    <w:p w:rsidR="00F828F9" w:rsidRDefault="00F828F9" w:rsidP="00F828F9">
      <w:pPr>
        <w:jc w:val="both"/>
        <w:rPr>
          <w:sz w:val="28"/>
          <w:szCs w:val="28"/>
        </w:rPr>
      </w:pPr>
    </w:p>
    <w:p w:rsidR="00F828F9" w:rsidRDefault="00F828F9" w:rsidP="00F828F9">
      <w:pPr>
        <w:jc w:val="center"/>
        <w:outlineLvl w:val="0"/>
        <w:rPr>
          <w:b/>
          <w:sz w:val="28"/>
          <w:szCs w:val="28"/>
        </w:rPr>
      </w:pPr>
      <w:r>
        <w:rPr>
          <w:b/>
          <w:sz w:val="28"/>
          <w:szCs w:val="28"/>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Pr>
          <w:b/>
          <w:spacing w:val="2"/>
          <w:sz w:val="28"/>
          <w:szCs w:val="28"/>
        </w:rPr>
        <w:t xml:space="preserve">на автомобильном транспорте, городском наземном электрическом транспорте и в дорожном хозяйстве в </w:t>
      </w:r>
      <w:r>
        <w:rPr>
          <w:b/>
          <w:sz w:val="28"/>
          <w:szCs w:val="28"/>
        </w:rPr>
        <w:t>границах населенных пунктов</w:t>
      </w:r>
      <w:r>
        <w:rPr>
          <w:sz w:val="28"/>
          <w:szCs w:val="28"/>
        </w:rPr>
        <w:t xml:space="preserve"> </w:t>
      </w:r>
      <w:r>
        <w:rPr>
          <w:b/>
          <w:sz w:val="28"/>
          <w:szCs w:val="28"/>
        </w:rPr>
        <w:t xml:space="preserve">Отрадненского сельсовета  Куйбышевского района Новосибирской области </w:t>
      </w:r>
    </w:p>
    <w:p w:rsidR="00F828F9" w:rsidRDefault="00F828F9" w:rsidP="00F828F9">
      <w:pPr>
        <w:autoSpaceDE w:val="0"/>
        <w:autoSpaceDN w:val="0"/>
        <w:adjustRightInd w:val="0"/>
        <w:jc w:val="center"/>
        <w:rPr>
          <w:b/>
          <w:sz w:val="28"/>
          <w:szCs w:val="28"/>
        </w:rPr>
      </w:pPr>
    </w:p>
    <w:p w:rsidR="00F828F9" w:rsidRDefault="00F828F9" w:rsidP="00F828F9">
      <w:pPr>
        <w:ind w:firstLine="567"/>
        <w:jc w:val="center"/>
        <w:rPr>
          <w:b/>
          <w:sz w:val="28"/>
          <w:szCs w:val="28"/>
        </w:rPr>
      </w:pPr>
    </w:p>
    <w:p w:rsidR="00F828F9" w:rsidRDefault="00F828F9" w:rsidP="00F828F9">
      <w:pPr>
        <w:tabs>
          <w:tab w:val="left" w:pos="284"/>
        </w:tabs>
        <w:ind w:right="-1" w:firstLine="567"/>
        <w:jc w:val="both"/>
        <w:rPr>
          <w:sz w:val="28"/>
          <w:szCs w:val="28"/>
        </w:rPr>
      </w:pPr>
      <w:r>
        <w:rPr>
          <w:sz w:val="28"/>
          <w:szCs w:val="28"/>
        </w:rPr>
        <w:t xml:space="preserve">Руководствуясь </w:t>
      </w:r>
      <w:r>
        <w:rPr>
          <w:rStyle w:val="a3"/>
          <w:sz w:val="28"/>
          <w:szCs w:val="28"/>
          <w:shd w:val="clear" w:color="auto" w:fill="FFFFFF"/>
        </w:rPr>
        <w:t>Постановлением</w:t>
      </w:r>
      <w:r>
        <w:rPr>
          <w:sz w:val="28"/>
          <w:szCs w:val="28"/>
          <w:shd w:val="clear" w:color="auto" w:fill="FFFFFF"/>
        </w:rPr>
        <w:t> </w:t>
      </w:r>
      <w:r>
        <w:rPr>
          <w:rStyle w:val="a3"/>
          <w:sz w:val="28"/>
          <w:szCs w:val="28"/>
          <w:shd w:val="clear" w:color="auto" w:fill="FFFFFF"/>
        </w:rPr>
        <w:t>Правительства</w:t>
      </w:r>
      <w:r>
        <w:rPr>
          <w:sz w:val="28"/>
          <w:szCs w:val="28"/>
          <w:shd w:val="clear" w:color="auto" w:fill="FFFFFF"/>
        </w:rPr>
        <w:t> РФ от 25 июня 2021 г. N </w:t>
      </w:r>
      <w:r>
        <w:rPr>
          <w:rStyle w:val="a3"/>
          <w:sz w:val="28"/>
          <w:szCs w:val="28"/>
          <w:shd w:val="clear" w:color="auto" w:fill="FFFFFF"/>
        </w:rPr>
        <w:t xml:space="preserve">990 </w:t>
      </w:r>
      <w:r>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  администрация Отрадненского  сельсовета  Куйбышевского района Новосибирской области</w:t>
      </w:r>
    </w:p>
    <w:p w:rsidR="00F828F9" w:rsidRDefault="00F828F9" w:rsidP="00F828F9">
      <w:pPr>
        <w:jc w:val="both"/>
        <w:rPr>
          <w:sz w:val="28"/>
          <w:szCs w:val="28"/>
        </w:rPr>
      </w:pPr>
      <w:r>
        <w:rPr>
          <w:sz w:val="28"/>
          <w:szCs w:val="28"/>
        </w:rPr>
        <w:t>ПОСТАНОВЛЯЕТ:</w:t>
      </w:r>
    </w:p>
    <w:p w:rsidR="00F828F9" w:rsidRDefault="00F828F9" w:rsidP="00F828F9">
      <w:pPr>
        <w:ind w:firstLine="567"/>
        <w:jc w:val="both"/>
        <w:outlineLvl w:val="0"/>
        <w:rPr>
          <w:b/>
          <w:sz w:val="28"/>
          <w:szCs w:val="28"/>
        </w:rPr>
      </w:pPr>
      <w:r>
        <w:rPr>
          <w:sz w:val="28"/>
          <w:szCs w:val="28"/>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 Отрадненского сельсовета  Куйбышевского района Новосибирской области.</w:t>
      </w:r>
    </w:p>
    <w:p w:rsidR="00F828F9" w:rsidRDefault="00F828F9" w:rsidP="00F828F9">
      <w:pPr>
        <w:ind w:firstLine="567"/>
        <w:jc w:val="both"/>
        <w:rPr>
          <w:sz w:val="28"/>
          <w:szCs w:val="28"/>
        </w:rPr>
      </w:pPr>
      <w:r>
        <w:rPr>
          <w:sz w:val="28"/>
          <w:szCs w:val="28"/>
        </w:rPr>
        <w:t>2.</w:t>
      </w:r>
      <w:r>
        <w:rPr>
          <w:color w:val="FF0000"/>
          <w:sz w:val="28"/>
          <w:szCs w:val="28"/>
        </w:rPr>
        <w:t xml:space="preserve"> </w:t>
      </w:r>
      <w:r>
        <w:rPr>
          <w:sz w:val="28"/>
          <w:szCs w:val="28"/>
        </w:rPr>
        <w:t>Опубликовать настоящее постановление в периодическом печатном издании «Вестник» и на официальном сайте администрации Отрадненского сельсовета Куйбышевского района Новосибирской области в сети Интернет.</w:t>
      </w:r>
    </w:p>
    <w:p w:rsidR="00F828F9" w:rsidRDefault="00F828F9" w:rsidP="00F828F9">
      <w:pPr>
        <w:numPr>
          <w:ilvl w:val="0"/>
          <w:numId w:val="1"/>
        </w:numPr>
        <w:jc w:val="both"/>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r>
        <w:rPr>
          <w:sz w:val="28"/>
          <w:szCs w:val="28"/>
        </w:rPr>
        <w:t xml:space="preserve"> </w:t>
      </w:r>
    </w:p>
    <w:p w:rsidR="00F828F9" w:rsidRDefault="00F828F9" w:rsidP="00F828F9">
      <w:pPr>
        <w:jc w:val="both"/>
        <w:rPr>
          <w:sz w:val="28"/>
          <w:szCs w:val="28"/>
        </w:rPr>
      </w:pPr>
      <w:r>
        <w:rPr>
          <w:sz w:val="28"/>
          <w:szCs w:val="28"/>
        </w:rPr>
        <w:t xml:space="preserve">собой. </w:t>
      </w:r>
    </w:p>
    <w:p w:rsidR="00F828F9" w:rsidRDefault="00F828F9" w:rsidP="00F828F9">
      <w:pPr>
        <w:ind w:firstLine="567"/>
        <w:jc w:val="both"/>
        <w:rPr>
          <w:sz w:val="28"/>
          <w:szCs w:val="28"/>
        </w:rPr>
      </w:pPr>
      <w:r>
        <w:rPr>
          <w:sz w:val="28"/>
          <w:szCs w:val="28"/>
        </w:rPr>
        <w:t xml:space="preserve">       </w:t>
      </w:r>
    </w:p>
    <w:p w:rsidR="00F828F9" w:rsidRDefault="00F828F9" w:rsidP="00F828F9">
      <w:pPr>
        <w:ind w:firstLine="567"/>
        <w:jc w:val="both"/>
        <w:rPr>
          <w:sz w:val="28"/>
          <w:szCs w:val="28"/>
        </w:rPr>
      </w:pPr>
    </w:p>
    <w:p w:rsidR="00F828F9" w:rsidRDefault="00F828F9" w:rsidP="00F828F9">
      <w:pPr>
        <w:ind w:firstLine="567"/>
        <w:jc w:val="both"/>
        <w:rPr>
          <w:sz w:val="28"/>
          <w:szCs w:val="28"/>
        </w:rPr>
      </w:pPr>
    </w:p>
    <w:p w:rsidR="00F828F9" w:rsidRDefault="00F828F9" w:rsidP="00F828F9">
      <w:pPr>
        <w:ind w:firstLine="567"/>
        <w:jc w:val="both"/>
        <w:rPr>
          <w:sz w:val="28"/>
          <w:szCs w:val="28"/>
        </w:rPr>
      </w:pPr>
    </w:p>
    <w:p w:rsidR="00F828F9" w:rsidRDefault="00F828F9" w:rsidP="00F828F9">
      <w:pPr>
        <w:jc w:val="both"/>
        <w:rPr>
          <w:sz w:val="28"/>
          <w:szCs w:val="28"/>
        </w:rPr>
      </w:pPr>
      <w:r>
        <w:rPr>
          <w:sz w:val="28"/>
          <w:szCs w:val="28"/>
        </w:rPr>
        <w:t xml:space="preserve">Глава </w:t>
      </w:r>
      <w:proofErr w:type="spellStart"/>
      <w:r>
        <w:rPr>
          <w:sz w:val="28"/>
          <w:szCs w:val="28"/>
        </w:rPr>
        <w:t>Отраднен</w:t>
      </w:r>
      <w:proofErr w:type="spellEnd"/>
      <w:proofErr w:type="gramStart"/>
      <w:r>
        <w:rPr>
          <w:sz w:val="28"/>
          <w:szCs w:val="28"/>
          <w:lang w:val="en-US"/>
        </w:rPr>
        <w:t>c</w:t>
      </w:r>
      <w:proofErr w:type="gramEnd"/>
      <w:r>
        <w:rPr>
          <w:sz w:val="28"/>
          <w:szCs w:val="28"/>
        </w:rPr>
        <w:t xml:space="preserve">кого сельсовета </w:t>
      </w:r>
    </w:p>
    <w:p w:rsidR="00F828F9" w:rsidRDefault="00F828F9" w:rsidP="00F828F9">
      <w:pPr>
        <w:rPr>
          <w:sz w:val="28"/>
          <w:szCs w:val="28"/>
        </w:rPr>
      </w:pPr>
      <w:r>
        <w:rPr>
          <w:sz w:val="28"/>
          <w:szCs w:val="28"/>
        </w:rPr>
        <w:t xml:space="preserve">Куйбышевского  района </w:t>
      </w:r>
    </w:p>
    <w:p w:rsidR="00F828F9" w:rsidRDefault="00F828F9" w:rsidP="00F828F9">
      <w:pPr>
        <w:rPr>
          <w:sz w:val="28"/>
          <w:szCs w:val="28"/>
        </w:rPr>
      </w:pPr>
      <w:r>
        <w:rPr>
          <w:sz w:val="28"/>
          <w:szCs w:val="28"/>
        </w:rPr>
        <w:t xml:space="preserve">Новосибирской области                                                      </w:t>
      </w:r>
      <w:proofErr w:type="spellStart"/>
      <w:r>
        <w:rPr>
          <w:sz w:val="28"/>
          <w:szCs w:val="28"/>
        </w:rPr>
        <w:t>Т.А.Родионенко</w:t>
      </w:r>
      <w:proofErr w:type="spellEnd"/>
    </w:p>
    <w:p w:rsidR="00F828F9" w:rsidRDefault="00F828F9" w:rsidP="00F828F9">
      <w:pPr>
        <w:rPr>
          <w:sz w:val="28"/>
          <w:szCs w:val="28"/>
        </w:rPr>
      </w:pPr>
    </w:p>
    <w:p w:rsidR="00F828F9" w:rsidRDefault="00F828F9" w:rsidP="00F828F9">
      <w:pPr>
        <w:ind w:left="5940"/>
        <w:jc w:val="right"/>
      </w:pPr>
    </w:p>
    <w:p w:rsidR="00F828F9" w:rsidRDefault="00F828F9" w:rsidP="00F828F9">
      <w:r>
        <w:t xml:space="preserve">                                                                                  </w:t>
      </w:r>
    </w:p>
    <w:p w:rsidR="00D12A82" w:rsidRDefault="00D12A82" w:rsidP="00D12A82">
      <w:pPr>
        <w:ind w:left="5940"/>
        <w:jc w:val="right"/>
      </w:pPr>
      <w:r>
        <w:t>УТВЕРЖДЕНА</w:t>
      </w:r>
    </w:p>
    <w:p w:rsidR="00D12A82" w:rsidRDefault="00D12A82" w:rsidP="00D12A82">
      <w:pPr>
        <w:ind w:left="5940"/>
        <w:jc w:val="right"/>
      </w:pPr>
      <w:r>
        <w:t xml:space="preserve">постановлением администрации Отрадненского   сельсовета Куйбышевского муниципального района Новосибирской области </w:t>
      </w:r>
    </w:p>
    <w:p w:rsidR="00D12A82" w:rsidRDefault="00730FEF" w:rsidP="00D12A82">
      <w:pPr>
        <w:jc w:val="right"/>
      </w:pPr>
      <w:r>
        <w:t xml:space="preserve">от                   №    </w:t>
      </w:r>
    </w:p>
    <w:p w:rsidR="00D12A82" w:rsidRDefault="00D12A82" w:rsidP="00D12A82">
      <w:pPr>
        <w:ind w:left="4956"/>
        <w:jc w:val="right"/>
      </w:pPr>
    </w:p>
    <w:p w:rsidR="00D12A82" w:rsidRDefault="00D12A82" w:rsidP="00D12A82">
      <w:pPr>
        <w:ind w:left="4956"/>
        <w:jc w:val="center"/>
      </w:pPr>
    </w:p>
    <w:p w:rsidR="00D12A82" w:rsidRDefault="00D12A82" w:rsidP="00D12A82">
      <w:pPr>
        <w:jc w:val="center"/>
        <w:rPr>
          <w:rFonts w:eastAsia="Calibri"/>
          <w:b/>
          <w:sz w:val="28"/>
          <w:szCs w:val="28"/>
          <w:lang w:eastAsia="en-US"/>
        </w:rPr>
      </w:pPr>
      <w:r>
        <w:rPr>
          <w:rFonts w:eastAsia="Calibri"/>
          <w:b/>
          <w:sz w:val="28"/>
          <w:szCs w:val="28"/>
          <w:lang w:eastAsia="en-US"/>
        </w:rPr>
        <w:t>Программа</w:t>
      </w:r>
    </w:p>
    <w:p w:rsidR="00D12A82" w:rsidRDefault="00D12A82" w:rsidP="00D12A82">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w:t>
      </w:r>
      <w:r w:rsidR="00730FEF">
        <w:rPr>
          <w:rFonts w:eastAsia="Calibri"/>
          <w:b/>
          <w:sz w:val="28"/>
          <w:szCs w:val="28"/>
          <w:lang w:eastAsia="en-US"/>
        </w:rPr>
        <w:t>няемым законом ценностям на 2025</w:t>
      </w:r>
      <w:r>
        <w:rPr>
          <w:rFonts w:eastAsia="Calibri"/>
          <w:b/>
          <w:sz w:val="28"/>
          <w:szCs w:val="28"/>
          <w:lang w:eastAsia="en-US"/>
        </w:rPr>
        <w:t xml:space="preserve">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района </w:t>
      </w:r>
    </w:p>
    <w:p w:rsidR="00D12A82" w:rsidRDefault="00D12A82" w:rsidP="00D12A82">
      <w:pPr>
        <w:jc w:val="center"/>
        <w:rPr>
          <w:rFonts w:eastAsia="Calibri"/>
          <w:b/>
          <w:sz w:val="28"/>
          <w:szCs w:val="28"/>
          <w:lang w:eastAsia="en-US"/>
        </w:rPr>
      </w:pPr>
      <w:r>
        <w:rPr>
          <w:rFonts w:eastAsia="Calibri"/>
          <w:b/>
          <w:sz w:val="28"/>
          <w:szCs w:val="28"/>
          <w:lang w:eastAsia="en-US"/>
        </w:rPr>
        <w:t>Новосибирской области</w:t>
      </w:r>
    </w:p>
    <w:p w:rsidR="00D12A82" w:rsidRDefault="00D12A82" w:rsidP="00D12A82">
      <w:pPr>
        <w:jc w:val="center"/>
        <w:rPr>
          <w:rFonts w:eastAsia="Calibri"/>
          <w:b/>
          <w:sz w:val="28"/>
          <w:szCs w:val="28"/>
          <w:lang w:eastAsia="en-US"/>
        </w:rPr>
      </w:pPr>
    </w:p>
    <w:p w:rsidR="00D12A82" w:rsidRDefault="00D12A82" w:rsidP="00D12A82">
      <w:pPr>
        <w:ind w:firstLine="709"/>
        <w:jc w:val="both"/>
        <w:rPr>
          <w:rFonts w:eastAsia="Calibri"/>
          <w:sz w:val="28"/>
          <w:szCs w:val="28"/>
          <w:lang w:eastAsia="en-US"/>
        </w:rPr>
      </w:pPr>
      <w:r>
        <w:rPr>
          <w:rFonts w:eastAsia="Calibri"/>
          <w:sz w:val="28"/>
          <w:szCs w:val="28"/>
          <w:lang w:eastAsia="en-US"/>
        </w:rPr>
        <w:t>Настоящая программа профилактики рисков причинения вреда (ущерба) охра</w:t>
      </w:r>
      <w:r w:rsidR="00730FEF">
        <w:rPr>
          <w:rFonts w:eastAsia="Calibri"/>
          <w:sz w:val="28"/>
          <w:szCs w:val="28"/>
          <w:lang w:eastAsia="en-US"/>
        </w:rPr>
        <w:t>няемым законом ценностям на 2025</w:t>
      </w:r>
      <w:r>
        <w:rPr>
          <w:rFonts w:eastAsia="Calibri"/>
          <w:sz w:val="28"/>
          <w:szCs w:val="28"/>
          <w:lang w:eastAsia="en-US"/>
        </w:rPr>
        <w:t xml:space="preserve"> год при осуществлении в рамках муниципального контроля в сфере автомобильного транспорта, городского наземного электрического транспорта и в дорожном хозяйстве в границах населенных пунктов Отрадненского  сельсове</w:t>
      </w:r>
      <w:r w:rsidR="003C16CB">
        <w:rPr>
          <w:rFonts w:eastAsia="Calibri"/>
          <w:sz w:val="28"/>
          <w:szCs w:val="28"/>
          <w:lang w:eastAsia="en-US"/>
        </w:rPr>
        <w:t xml:space="preserve">та  Куйбышевского </w:t>
      </w:r>
      <w:r>
        <w:rPr>
          <w:rFonts w:eastAsia="Calibri"/>
          <w:sz w:val="28"/>
          <w:szCs w:val="28"/>
          <w:lang w:eastAsia="en-US"/>
        </w:rPr>
        <w:t xml:space="preserve"> района Новосибирской области </w:t>
      </w:r>
    </w:p>
    <w:p w:rsidR="00D12A82" w:rsidRDefault="00D12A82" w:rsidP="00D12A82">
      <w:pPr>
        <w:jc w:val="both"/>
        <w:rPr>
          <w:rFonts w:eastAsia="Calibri"/>
          <w:sz w:val="28"/>
          <w:szCs w:val="28"/>
          <w:lang w:eastAsia="en-US"/>
        </w:rPr>
      </w:pPr>
      <w:r>
        <w:rPr>
          <w:rFonts w:eastAsia="Calibri"/>
          <w:sz w:val="28"/>
          <w:szCs w:val="28"/>
          <w:lang w:eastAsia="en-US"/>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автомобильного транспорта, городского наземного электрического транспорта и в дорожном хозяйстве в границах населенных пунктов Отрадненского  сельсове</w:t>
      </w:r>
      <w:r w:rsidR="003C16CB">
        <w:rPr>
          <w:rFonts w:eastAsia="Calibri"/>
          <w:sz w:val="28"/>
          <w:szCs w:val="28"/>
          <w:lang w:eastAsia="en-US"/>
        </w:rPr>
        <w:t xml:space="preserve">та  Куйбышевского </w:t>
      </w:r>
      <w:r>
        <w:rPr>
          <w:rFonts w:eastAsia="Calibri"/>
          <w:sz w:val="28"/>
          <w:szCs w:val="28"/>
          <w:lang w:eastAsia="en-US"/>
        </w:rPr>
        <w:t xml:space="preserve"> района Новосибирской области (далее – муниципальный контроль).</w:t>
      </w:r>
    </w:p>
    <w:p w:rsidR="00D12A82" w:rsidRDefault="00D12A82" w:rsidP="00D12A82">
      <w:pPr>
        <w:autoSpaceDE w:val="0"/>
        <w:autoSpaceDN w:val="0"/>
        <w:adjustRightInd w:val="0"/>
        <w:ind w:firstLine="540"/>
        <w:jc w:val="both"/>
        <w:rPr>
          <w:sz w:val="28"/>
          <w:szCs w:val="28"/>
        </w:rPr>
      </w:pPr>
      <w:r>
        <w:rPr>
          <w:sz w:val="28"/>
          <w:szCs w:val="28"/>
        </w:rPr>
        <w:t>Настоящая Программа разработана и подлежит исполнению администрацией Отрадненского сельсовета Куйбышевского района Новосибирской области (далее по тексту – администрация).</w:t>
      </w:r>
    </w:p>
    <w:p w:rsidR="00D12A82" w:rsidRDefault="00D12A82" w:rsidP="00D12A82">
      <w:pPr>
        <w:jc w:val="both"/>
        <w:rPr>
          <w:rFonts w:eastAsia="Calibri"/>
          <w:sz w:val="28"/>
          <w:szCs w:val="28"/>
          <w:lang w:eastAsia="en-US"/>
        </w:rPr>
      </w:pPr>
    </w:p>
    <w:p w:rsidR="00D12A82" w:rsidRDefault="00D12A82" w:rsidP="00D12A82">
      <w:pPr>
        <w:ind w:firstLine="709"/>
        <w:jc w:val="both"/>
        <w:rPr>
          <w:rFonts w:eastAsia="Calibri"/>
          <w:sz w:val="28"/>
          <w:szCs w:val="28"/>
          <w:lang w:eastAsia="en-US"/>
        </w:rPr>
      </w:pPr>
    </w:p>
    <w:p w:rsidR="00D12A82" w:rsidRDefault="00D12A82" w:rsidP="00D12A82">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Отрадненского сельсовета</w:t>
      </w:r>
      <w:r>
        <w:rPr>
          <w:rFonts w:eastAsia="Calibri"/>
          <w:i/>
          <w:sz w:val="28"/>
          <w:szCs w:val="28"/>
          <w:lang w:eastAsia="en-US"/>
        </w:rPr>
        <w:t xml:space="preserve"> </w:t>
      </w:r>
      <w:r>
        <w:rPr>
          <w:rFonts w:eastAsia="Calibri"/>
          <w:b/>
          <w:sz w:val="28"/>
          <w:szCs w:val="28"/>
          <w:lang w:eastAsia="en-US"/>
        </w:rPr>
        <w:t>Куйбышевского муниципального района, характеристика проблем, на решение которых направлена Программа</w:t>
      </w:r>
    </w:p>
    <w:p w:rsidR="00D12A82" w:rsidRDefault="00D12A82" w:rsidP="00D12A82">
      <w:pPr>
        <w:ind w:firstLine="708"/>
        <w:jc w:val="center"/>
        <w:rPr>
          <w:rFonts w:eastAsia="Calibri"/>
          <w:b/>
          <w:sz w:val="28"/>
          <w:szCs w:val="28"/>
          <w:lang w:eastAsia="en-US"/>
        </w:rPr>
      </w:pPr>
    </w:p>
    <w:p w:rsidR="00D12A82" w:rsidRDefault="00D12A82" w:rsidP="00D12A82">
      <w:pPr>
        <w:ind w:firstLine="708"/>
        <w:jc w:val="both"/>
        <w:rPr>
          <w:rFonts w:eastAsia="Calibri"/>
          <w:sz w:val="28"/>
          <w:szCs w:val="28"/>
          <w:lang w:eastAsia="en-US"/>
        </w:rPr>
      </w:pPr>
      <w:r>
        <w:rPr>
          <w:rFonts w:eastAsia="Calibri"/>
          <w:sz w:val="28"/>
          <w:szCs w:val="28"/>
          <w:lang w:eastAsia="en-US"/>
        </w:rPr>
        <w:lastRenderedPageBreak/>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p>
    <w:p w:rsidR="00D12A82" w:rsidRDefault="00D12A82" w:rsidP="00D12A82">
      <w:pPr>
        <w:ind w:firstLine="708"/>
        <w:jc w:val="both"/>
        <w:rPr>
          <w:rFonts w:eastAsia="Calibri"/>
          <w:sz w:val="28"/>
          <w:szCs w:val="28"/>
          <w:lang w:eastAsia="en-US"/>
        </w:rPr>
      </w:pPr>
      <w:r>
        <w:rPr>
          <w:rFonts w:eastAsia="Calibri"/>
          <w:sz w:val="28"/>
          <w:szCs w:val="28"/>
          <w:lang w:eastAsia="en-US"/>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D12A82" w:rsidRDefault="00D12A82" w:rsidP="00D12A82">
      <w:pPr>
        <w:ind w:firstLine="708"/>
        <w:jc w:val="both"/>
        <w:rPr>
          <w:rFonts w:eastAsia="Calibri"/>
          <w:sz w:val="28"/>
          <w:szCs w:val="28"/>
          <w:lang w:eastAsia="en-US"/>
        </w:rPr>
      </w:pPr>
      <w:r>
        <w:rPr>
          <w:rFonts w:eastAsia="Calibri"/>
          <w:sz w:val="28"/>
          <w:szCs w:val="28"/>
          <w:lang w:eastAsia="en-US"/>
        </w:rPr>
        <w:t>1) в области автомобильных дорог и дорожной деятельности, установленных в отношении автомобильных дорог:</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а) к эксплуатации объектов дорожного сервиса, размещенных </w:t>
      </w:r>
    </w:p>
    <w:p w:rsidR="00D12A82" w:rsidRDefault="00D12A82" w:rsidP="00D12A82">
      <w:pPr>
        <w:ind w:firstLine="708"/>
        <w:jc w:val="both"/>
        <w:rPr>
          <w:rFonts w:eastAsia="Calibri"/>
          <w:sz w:val="28"/>
          <w:szCs w:val="28"/>
          <w:lang w:eastAsia="en-US"/>
        </w:rPr>
      </w:pPr>
      <w:r>
        <w:rPr>
          <w:rFonts w:eastAsia="Calibri"/>
          <w:sz w:val="28"/>
          <w:szCs w:val="28"/>
          <w:lang w:eastAsia="en-US"/>
        </w:rPr>
        <w:t>в полосах отвода и (или) придорожных полосах автомобильных дорог общего пользования;</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б) к осуществлению работ по капитальному ремонту, ремонту </w:t>
      </w:r>
    </w:p>
    <w:p w:rsidR="00D12A82" w:rsidRDefault="00D12A82" w:rsidP="00D12A82">
      <w:pPr>
        <w:ind w:firstLine="708"/>
        <w:jc w:val="both"/>
        <w:rPr>
          <w:rFonts w:eastAsia="Calibri"/>
          <w:sz w:val="28"/>
          <w:szCs w:val="28"/>
          <w:lang w:eastAsia="en-US"/>
        </w:rPr>
      </w:pPr>
      <w:r>
        <w:rPr>
          <w:rFonts w:eastAsia="Calibri"/>
          <w:sz w:val="28"/>
          <w:szCs w:val="28"/>
          <w:lang w:eastAsia="en-US"/>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2A82" w:rsidRDefault="00D12A82" w:rsidP="00D12A82">
      <w:pPr>
        <w:ind w:firstLine="708"/>
        <w:jc w:val="both"/>
        <w:rPr>
          <w:rFonts w:eastAsia="Calibri"/>
          <w:sz w:val="28"/>
          <w:szCs w:val="28"/>
          <w:lang w:eastAsia="en-US"/>
        </w:rPr>
      </w:pPr>
      <w:r>
        <w:rPr>
          <w:rFonts w:eastAsia="Calibr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2A82" w:rsidRDefault="00D12A82" w:rsidP="00D12A82">
      <w:pPr>
        <w:ind w:firstLine="708"/>
        <w:jc w:val="both"/>
        <w:rPr>
          <w:rFonts w:eastAsia="Calibri"/>
          <w:sz w:val="28"/>
          <w:szCs w:val="28"/>
          <w:lang w:eastAsia="en-US"/>
        </w:rPr>
      </w:pPr>
      <w:r>
        <w:rPr>
          <w:rFonts w:eastAsia="Calibri"/>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 </w:t>
      </w:r>
    </w:p>
    <w:p w:rsidR="00D12A82" w:rsidRDefault="00D12A82" w:rsidP="00D12A82">
      <w:pPr>
        <w:pStyle w:val="HTML"/>
        <w:ind w:firstLine="709"/>
        <w:jc w:val="both"/>
        <w:rPr>
          <w:rFonts w:ascii="Times New Roman" w:hAnsi="Times New Roman"/>
          <w:sz w:val="28"/>
          <w:szCs w:val="28"/>
        </w:rPr>
      </w:pPr>
      <w:r>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12A82" w:rsidRDefault="00D12A82" w:rsidP="00D12A82">
      <w:pPr>
        <w:ind w:firstLine="708"/>
        <w:jc w:val="both"/>
        <w:rPr>
          <w:rFonts w:eastAsia="Calibri"/>
          <w:sz w:val="28"/>
          <w:szCs w:val="28"/>
          <w:lang w:val="x-none" w:eastAsia="en-US"/>
        </w:rPr>
      </w:pPr>
    </w:p>
    <w:p w:rsidR="00D12A82" w:rsidRDefault="00730FEF" w:rsidP="00D12A82">
      <w:pPr>
        <w:ind w:firstLine="708"/>
        <w:jc w:val="both"/>
        <w:rPr>
          <w:rFonts w:eastAsia="Calibri"/>
          <w:sz w:val="28"/>
          <w:szCs w:val="28"/>
          <w:lang w:eastAsia="en-US"/>
        </w:rPr>
      </w:pPr>
      <w:r>
        <w:rPr>
          <w:rFonts w:eastAsia="Calibri"/>
          <w:sz w:val="28"/>
          <w:szCs w:val="28"/>
          <w:lang w:eastAsia="en-US"/>
        </w:rPr>
        <w:t>Администрацией за 9 месяцев 2024</w:t>
      </w:r>
      <w:r w:rsidR="00D12A82">
        <w:rPr>
          <w:rFonts w:eastAsia="Calibri"/>
          <w:sz w:val="28"/>
          <w:szCs w:val="28"/>
          <w:lang w:eastAsia="en-US"/>
        </w:rPr>
        <w:t xml:space="preserve"> года проведено 0 проверок соблюдения действующего законодательства Российской Федерации в указанной сфере.</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В рамках профилактики рисков причинения вреда (ущерба) охраняемым законом </w:t>
      </w:r>
      <w:r w:rsidR="00730FEF">
        <w:rPr>
          <w:rFonts w:eastAsia="Calibri"/>
          <w:sz w:val="28"/>
          <w:szCs w:val="28"/>
          <w:lang w:eastAsia="en-US"/>
        </w:rPr>
        <w:t>ценностям администрацией  в 2024</w:t>
      </w:r>
      <w:r>
        <w:rPr>
          <w:rFonts w:eastAsia="Calibri"/>
          <w:sz w:val="28"/>
          <w:szCs w:val="28"/>
          <w:lang w:eastAsia="en-US"/>
        </w:rPr>
        <w:t xml:space="preserve"> году осуществляются следующие мероприятия:</w:t>
      </w:r>
    </w:p>
    <w:p w:rsidR="00D12A82" w:rsidRDefault="00D12A82" w:rsidP="00D12A82">
      <w:pPr>
        <w:ind w:firstLine="708"/>
        <w:jc w:val="both"/>
        <w:rPr>
          <w:rFonts w:eastAsia="Calibri"/>
          <w:sz w:val="28"/>
          <w:szCs w:val="28"/>
          <w:lang w:eastAsia="en-US"/>
        </w:rPr>
      </w:pPr>
      <w:r>
        <w:rPr>
          <w:rFonts w:eastAsia="Calibri"/>
          <w:sz w:val="28"/>
          <w:szCs w:val="28"/>
          <w:lang w:eastAsia="en-US"/>
        </w:rPr>
        <w:t>1)</w:t>
      </w:r>
      <w:r>
        <w:rPr>
          <w:rFonts w:eastAsia="Calibri"/>
          <w:sz w:val="28"/>
          <w:szCs w:val="28"/>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12A82" w:rsidRDefault="00D12A82" w:rsidP="00D12A82">
      <w:pPr>
        <w:ind w:firstLine="708"/>
        <w:jc w:val="both"/>
        <w:rPr>
          <w:rFonts w:eastAsia="Calibri"/>
          <w:sz w:val="28"/>
          <w:szCs w:val="28"/>
          <w:lang w:eastAsia="en-US"/>
        </w:rPr>
      </w:pPr>
      <w:r>
        <w:rPr>
          <w:rFonts w:eastAsia="Calibri"/>
          <w:sz w:val="28"/>
          <w:szCs w:val="28"/>
          <w:lang w:eastAsia="en-US"/>
        </w:rPr>
        <w:t>2)</w:t>
      </w:r>
      <w:r>
        <w:rPr>
          <w:rFonts w:eastAsia="Calibri"/>
          <w:sz w:val="28"/>
          <w:szCs w:val="28"/>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12A82" w:rsidRDefault="00D12A82" w:rsidP="00D12A82">
      <w:pPr>
        <w:ind w:firstLine="708"/>
        <w:jc w:val="both"/>
        <w:rPr>
          <w:rFonts w:eastAsia="Calibri"/>
          <w:sz w:val="28"/>
          <w:szCs w:val="28"/>
          <w:lang w:eastAsia="en-US"/>
        </w:rPr>
      </w:pPr>
      <w:r>
        <w:rPr>
          <w:rFonts w:eastAsia="Calibri"/>
          <w:sz w:val="28"/>
          <w:szCs w:val="28"/>
          <w:lang w:eastAsia="en-US"/>
        </w:rPr>
        <w:t>3)</w:t>
      </w:r>
      <w:r>
        <w:rPr>
          <w:rFonts w:eastAsia="Calibri"/>
          <w:sz w:val="28"/>
          <w:szCs w:val="28"/>
          <w:lang w:eastAsia="en-US"/>
        </w:rPr>
        <w:tab/>
        <w:t xml:space="preserve">обеспечение регулярного обобщения практики осуществления муниципального   контроля и размещение на официальном интернет-сайте </w:t>
      </w:r>
      <w:r>
        <w:rPr>
          <w:rFonts w:eastAsia="Calibri"/>
          <w:sz w:val="28"/>
          <w:szCs w:val="28"/>
          <w:lang w:eastAsia="en-US"/>
        </w:rPr>
        <w:lastRenderedPageBreak/>
        <w:t>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12A82" w:rsidRDefault="00D12A82" w:rsidP="00D12A82">
      <w:pPr>
        <w:ind w:firstLine="708"/>
        <w:jc w:val="both"/>
        <w:rPr>
          <w:rFonts w:eastAsia="Calibri"/>
          <w:sz w:val="28"/>
          <w:szCs w:val="28"/>
          <w:lang w:eastAsia="en-US"/>
        </w:rPr>
      </w:pPr>
      <w:r>
        <w:rPr>
          <w:rFonts w:eastAsia="Calibri"/>
          <w:sz w:val="28"/>
          <w:szCs w:val="28"/>
          <w:lang w:eastAsia="en-US"/>
        </w:rPr>
        <w:t>4)</w:t>
      </w:r>
      <w:r>
        <w:rPr>
          <w:rFonts w:eastAsia="Calibri"/>
          <w:sz w:val="28"/>
          <w:szCs w:val="28"/>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2A82" w:rsidRDefault="00730FEF" w:rsidP="00D12A82">
      <w:pPr>
        <w:ind w:firstLine="708"/>
        <w:jc w:val="both"/>
        <w:rPr>
          <w:rFonts w:eastAsia="Calibri"/>
          <w:sz w:val="28"/>
          <w:szCs w:val="28"/>
          <w:lang w:eastAsia="en-US"/>
        </w:rPr>
      </w:pPr>
      <w:r>
        <w:rPr>
          <w:rFonts w:eastAsia="Calibri"/>
          <w:sz w:val="28"/>
          <w:szCs w:val="28"/>
          <w:lang w:eastAsia="en-US"/>
        </w:rPr>
        <w:t>За 9 месяцев  2024</w:t>
      </w:r>
      <w:r w:rsidR="00D12A82">
        <w:rPr>
          <w:rFonts w:eastAsia="Calibri"/>
          <w:sz w:val="28"/>
          <w:szCs w:val="28"/>
          <w:lang w:eastAsia="en-US"/>
        </w:rPr>
        <w:t xml:space="preserve"> года администрацией выдано 0 предостережений о недопустимости нарушения обязательных требований.</w:t>
      </w:r>
    </w:p>
    <w:p w:rsidR="00D12A82" w:rsidRDefault="00D12A82" w:rsidP="00D12A82">
      <w:pPr>
        <w:ind w:firstLine="708"/>
        <w:jc w:val="both"/>
        <w:rPr>
          <w:color w:val="000000"/>
        </w:rPr>
      </w:pPr>
    </w:p>
    <w:p w:rsidR="00D12A82" w:rsidRDefault="00D12A82" w:rsidP="00D12A82">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w:t>
      </w:r>
      <w:r>
        <w:rPr>
          <w:b/>
        </w:rPr>
        <w:t xml:space="preserve"> </w:t>
      </w:r>
      <w:r>
        <w:rPr>
          <w:rFonts w:eastAsia="Calibri"/>
          <w:b/>
          <w:sz w:val="28"/>
          <w:szCs w:val="28"/>
          <w:lang w:eastAsia="en-US"/>
        </w:rPr>
        <w:t>Цели и задачи реализации Программы</w:t>
      </w:r>
    </w:p>
    <w:p w:rsidR="00D12A82" w:rsidRDefault="00D12A82" w:rsidP="00D12A82">
      <w:pPr>
        <w:ind w:firstLine="709"/>
        <w:jc w:val="center"/>
        <w:rPr>
          <w:rFonts w:eastAsia="Calibri"/>
          <w:sz w:val="28"/>
          <w:szCs w:val="28"/>
          <w:lang w:eastAsia="en-US"/>
        </w:rPr>
      </w:pPr>
    </w:p>
    <w:p w:rsidR="00D12A82" w:rsidRDefault="00D12A82" w:rsidP="00D12A82">
      <w:pPr>
        <w:ind w:firstLine="709"/>
        <w:jc w:val="both"/>
        <w:rPr>
          <w:rFonts w:eastAsia="Calibri"/>
          <w:sz w:val="28"/>
          <w:szCs w:val="28"/>
          <w:lang w:eastAsia="en-US"/>
        </w:rPr>
      </w:pPr>
      <w:r>
        <w:rPr>
          <w:rFonts w:eastAsia="Calibri"/>
          <w:sz w:val="28"/>
          <w:szCs w:val="28"/>
          <w:lang w:eastAsia="en-US"/>
        </w:rPr>
        <w:t>2.1. Целями профилактической работы являются:</w:t>
      </w:r>
    </w:p>
    <w:p w:rsidR="00D12A82" w:rsidRDefault="00D12A82" w:rsidP="00D12A82">
      <w:pPr>
        <w:ind w:firstLine="709"/>
        <w:jc w:val="both"/>
        <w:rPr>
          <w:rFonts w:eastAsia="Calibri"/>
          <w:sz w:val="28"/>
          <w:szCs w:val="28"/>
          <w:lang w:eastAsia="en-US"/>
        </w:rPr>
      </w:pPr>
      <w:r>
        <w:rPr>
          <w:rFonts w:eastAsia="Calibri"/>
          <w:sz w:val="28"/>
          <w:szCs w:val="28"/>
          <w:lang w:eastAsia="en-US"/>
        </w:rPr>
        <w:t xml:space="preserve">1) стимулирование добросовестного соблюдения обязательных требований всеми контролируемыми лицами; </w:t>
      </w:r>
    </w:p>
    <w:p w:rsidR="00D12A82" w:rsidRDefault="00D12A82" w:rsidP="00D12A82">
      <w:pPr>
        <w:ind w:firstLine="709"/>
        <w:jc w:val="both"/>
        <w:rPr>
          <w:rFonts w:eastAsia="Calibri"/>
          <w:sz w:val="28"/>
          <w:szCs w:val="28"/>
          <w:lang w:eastAsia="en-US"/>
        </w:rPr>
      </w:pPr>
      <w:r>
        <w:rPr>
          <w:rFonts w:eastAsia="Calibri"/>
          <w:sz w:val="28"/>
          <w:szCs w:val="28"/>
          <w:lang w:eastAsia="en-US"/>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12A82" w:rsidRDefault="00D12A82" w:rsidP="00D12A82">
      <w:pPr>
        <w:ind w:firstLine="709"/>
        <w:jc w:val="both"/>
        <w:rPr>
          <w:rFonts w:eastAsia="Calibri"/>
          <w:sz w:val="28"/>
          <w:szCs w:val="28"/>
          <w:lang w:eastAsia="en-US"/>
        </w:rPr>
      </w:pPr>
      <w:r>
        <w:rPr>
          <w:rFonts w:eastAsia="Calibri"/>
          <w:sz w:val="28"/>
          <w:szCs w:val="28"/>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D12A82" w:rsidRDefault="00D12A82" w:rsidP="00D12A82">
      <w:pPr>
        <w:ind w:firstLine="709"/>
        <w:jc w:val="both"/>
        <w:rPr>
          <w:rFonts w:eastAsia="Calibri"/>
          <w:sz w:val="28"/>
          <w:szCs w:val="28"/>
          <w:lang w:eastAsia="en-US"/>
        </w:rPr>
      </w:pPr>
      <w:r>
        <w:rPr>
          <w:rFonts w:eastAsia="Calibri"/>
          <w:sz w:val="28"/>
          <w:szCs w:val="28"/>
          <w:lang w:eastAsia="en-US"/>
        </w:rPr>
        <w:t xml:space="preserve">4) предупреждение </w:t>
      </w:r>
      <w:proofErr w:type="gramStart"/>
      <w:r>
        <w:rPr>
          <w:rFonts w:eastAsia="Calibri"/>
          <w:sz w:val="28"/>
          <w:szCs w:val="28"/>
          <w:lang w:eastAsia="en-US"/>
        </w:rPr>
        <w:t>нарушений</w:t>
      </w:r>
      <w:proofErr w:type="gramEnd"/>
      <w:r>
        <w:rPr>
          <w:rFonts w:eastAsia="Calibri"/>
          <w:sz w:val="28"/>
          <w:szCs w:val="28"/>
          <w:lang w:eastAsia="en-US"/>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12A82" w:rsidRDefault="00D12A82" w:rsidP="00D12A82">
      <w:pPr>
        <w:ind w:firstLine="709"/>
        <w:jc w:val="both"/>
        <w:rPr>
          <w:rFonts w:eastAsia="Calibri"/>
          <w:sz w:val="28"/>
          <w:szCs w:val="28"/>
          <w:lang w:eastAsia="en-US"/>
        </w:rPr>
      </w:pPr>
      <w:r>
        <w:rPr>
          <w:rFonts w:eastAsia="Calibri"/>
          <w:sz w:val="28"/>
          <w:szCs w:val="28"/>
          <w:lang w:eastAsia="en-US"/>
        </w:rPr>
        <w:t>5) снижение административной нагрузки на контролируемых лиц;</w:t>
      </w:r>
    </w:p>
    <w:p w:rsidR="00D12A82" w:rsidRDefault="00D12A82" w:rsidP="00D12A82">
      <w:pPr>
        <w:ind w:firstLine="709"/>
        <w:jc w:val="both"/>
        <w:rPr>
          <w:rFonts w:eastAsia="Calibri"/>
          <w:sz w:val="28"/>
          <w:szCs w:val="28"/>
          <w:lang w:eastAsia="en-US"/>
        </w:rPr>
      </w:pPr>
      <w:r>
        <w:rPr>
          <w:rFonts w:eastAsia="Calibri"/>
          <w:sz w:val="28"/>
          <w:szCs w:val="28"/>
          <w:lang w:eastAsia="en-US"/>
        </w:rPr>
        <w:t>6) снижение размера ущерба, причиняемого охраняемым законом ценностям.</w:t>
      </w:r>
    </w:p>
    <w:p w:rsidR="00D12A82" w:rsidRDefault="00D12A82" w:rsidP="00D12A82">
      <w:pPr>
        <w:ind w:firstLine="709"/>
        <w:jc w:val="both"/>
        <w:rPr>
          <w:rFonts w:eastAsia="Calibri"/>
          <w:sz w:val="28"/>
          <w:szCs w:val="28"/>
          <w:lang w:eastAsia="en-US"/>
        </w:rPr>
      </w:pPr>
      <w:r>
        <w:rPr>
          <w:rFonts w:eastAsia="Calibri"/>
          <w:sz w:val="28"/>
          <w:szCs w:val="28"/>
          <w:lang w:eastAsia="en-US"/>
        </w:rPr>
        <w:t>2.2. Задачами профилактической работы являются:</w:t>
      </w:r>
    </w:p>
    <w:p w:rsidR="00D12A82" w:rsidRDefault="00D12A82" w:rsidP="00D12A82">
      <w:pPr>
        <w:ind w:firstLine="709"/>
        <w:jc w:val="both"/>
        <w:rPr>
          <w:rFonts w:eastAsia="Calibri"/>
          <w:sz w:val="28"/>
          <w:szCs w:val="28"/>
          <w:lang w:eastAsia="en-US"/>
        </w:rPr>
      </w:pPr>
      <w:r>
        <w:rPr>
          <w:rFonts w:eastAsia="Calibri"/>
          <w:sz w:val="28"/>
          <w:szCs w:val="28"/>
          <w:lang w:eastAsia="en-US"/>
        </w:rPr>
        <w:t>1) укрепление системы профилактики нарушений обязательных требований;</w:t>
      </w:r>
    </w:p>
    <w:p w:rsidR="00D12A82" w:rsidRDefault="00D12A82" w:rsidP="00D12A82">
      <w:pPr>
        <w:ind w:firstLine="709"/>
        <w:jc w:val="both"/>
        <w:rPr>
          <w:rFonts w:eastAsia="Calibri"/>
          <w:sz w:val="28"/>
          <w:szCs w:val="28"/>
          <w:lang w:eastAsia="en-US"/>
        </w:rPr>
      </w:pPr>
      <w:r>
        <w:rPr>
          <w:rFonts w:eastAsia="Calibri"/>
          <w:sz w:val="28"/>
          <w:szCs w:val="28"/>
          <w:lang w:eastAsia="en-US"/>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12A82" w:rsidRDefault="00D12A82" w:rsidP="00D12A82">
      <w:pPr>
        <w:ind w:firstLine="709"/>
        <w:jc w:val="both"/>
        <w:rPr>
          <w:rFonts w:eastAsia="Calibri"/>
          <w:sz w:val="28"/>
          <w:szCs w:val="28"/>
          <w:lang w:eastAsia="en-US"/>
        </w:rPr>
      </w:pPr>
      <w:r>
        <w:rPr>
          <w:rFonts w:eastAsia="Calibri"/>
          <w:sz w:val="28"/>
          <w:szCs w:val="28"/>
          <w:lang w:eastAsia="en-US"/>
        </w:rPr>
        <w:t>3) повышение правосознания и правовой культуры организаций и граждан в сфере рассматриваемых правоотношений.</w:t>
      </w:r>
    </w:p>
    <w:p w:rsidR="00D12A82" w:rsidRDefault="00D12A82" w:rsidP="00D12A82">
      <w:pPr>
        <w:ind w:firstLine="709"/>
        <w:jc w:val="both"/>
        <w:rPr>
          <w:rFonts w:eastAsia="Calibri"/>
          <w:sz w:val="28"/>
          <w:szCs w:val="28"/>
          <w:lang w:eastAsia="en-US"/>
        </w:rPr>
      </w:pPr>
      <w:r>
        <w:rPr>
          <w:rFonts w:eastAsia="Calibri"/>
          <w:sz w:val="28"/>
          <w:szCs w:val="28"/>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12A82" w:rsidRDefault="00D12A82" w:rsidP="00D12A82">
      <w:pPr>
        <w:ind w:firstLine="709"/>
        <w:jc w:val="both"/>
        <w:rPr>
          <w:rFonts w:eastAsia="Calibri"/>
          <w:sz w:val="28"/>
          <w:szCs w:val="28"/>
          <w:lang w:eastAsia="en-US"/>
        </w:rPr>
      </w:pPr>
      <w:r>
        <w:rPr>
          <w:rFonts w:eastAsia="Calibri"/>
          <w:sz w:val="28"/>
          <w:szCs w:val="28"/>
          <w:lang w:eastAsia="en-US"/>
        </w:rPr>
        <w:t>В положении о виде контроля самостоятельная оценка соблюдения обязательных требований (</w:t>
      </w:r>
      <w:proofErr w:type="spellStart"/>
      <w:r>
        <w:rPr>
          <w:rFonts w:eastAsia="Calibri"/>
          <w:sz w:val="28"/>
          <w:szCs w:val="28"/>
          <w:lang w:eastAsia="en-US"/>
        </w:rPr>
        <w:t>самообследование</w:t>
      </w:r>
      <w:proofErr w:type="spellEnd"/>
      <w:r>
        <w:rPr>
          <w:rFonts w:eastAsia="Calibri"/>
          <w:sz w:val="28"/>
          <w:szCs w:val="28"/>
          <w:lang w:eastAsia="en-US"/>
        </w:rPr>
        <w:t xml:space="preserve">) не предусмотрена, </w:t>
      </w:r>
      <w:r>
        <w:rPr>
          <w:rFonts w:eastAsia="Calibri"/>
          <w:sz w:val="28"/>
          <w:szCs w:val="28"/>
          <w:lang w:eastAsia="en-US"/>
        </w:rPr>
        <w:lastRenderedPageBreak/>
        <w:t xml:space="preserve">следовательно, в программе способы </w:t>
      </w:r>
      <w:proofErr w:type="spellStart"/>
      <w:r>
        <w:rPr>
          <w:rFonts w:eastAsia="Calibri"/>
          <w:sz w:val="28"/>
          <w:szCs w:val="28"/>
          <w:lang w:eastAsia="en-US"/>
        </w:rPr>
        <w:t>самообследования</w:t>
      </w:r>
      <w:proofErr w:type="spellEnd"/>
      <w:r>
        <w:rPr>
          <w:rFonts w:eastAsia="Calibri"/>
          <w:sz w:val="28"/>
          <w:szCs w:val="28"/>
          <w:lang w:eastAsia="en-US"/>
        </w:rPr>
        <w:t xml:space="preserve"> в автоматизированном режиме не определены (ч.1 ст.51 №248-ФЗ)</w:t>
      </w:r>
    </w:p>
    <w:p w:rsidR="00D12A82" w:rsidRDefault="00D12A82" w:rsidP="00D12A82">
      <w:pPr>
        <w:ind w:firstLine="709"/>
        <w:jc w:val="both"/>
        <w:rPr>
          <w:rFonts w:eastAsia="Calibri"/>
          <w:sz w:val="28"/>
          <w:szCs w:val="28"/>
        </w:rPr>
      </w:pPr>
    </w:p>
    <w:p w:rsidR="00D12A82" w:rsidRDefault="00D12A82" w:rsidP="00D12A82">
      <w:pPr>
        <w:jc w:val="center"/>
        <w:rPr>
          <w:b/>
          <w:bCs/>
          <w:sz w:val="28"/>
          <w:szCs w:val="28"/>
        </w:rPr>
      </w:pPr>
      <w:r>
        <w:rPr>
          <w:b/>
          <w:bCs/>
          <w:sz w:val="28"/>
          <w:szCs w:val="28"/>
        </w:rPr>
        <w:t>III. Перечень профилактических мероприятий, сроки</w:t>
      </w:r>
    </w:p>
    <w:p w:rsidR="00D12A82" w:rsidRDefault="00D12A82" w:rsidP="00D12A82">
      <w:pPr>
        <w:ind w:firstLine="567"/>
        <w:jc w:val="center"/>
        <w:rPr>
          <w:b/>
          <w:bCs/>
          <w:sz w:val="28"/>
          <w:szCs w:val="28"/>
        </w:rPr>
      </w:pPr>
      <w:r>
        <w:rPr>
          <w:b/>
          <w:bCs/>
          <w:sz w:val="28"/>
          <w:szCs w:val="28"/>
        </w:rPr>
        <w:t>(периодичность) их проведения</w:t>
      </w:r>
    </w:p>
    <w:p w:rsidR="00D12A82" w:rsidRDefault="00D12A82" w:rsidP="00D12A82">
      <w:pPr>
        <w:ind w:firstLine="567"/>
        <w:jc w:val="center"/>
        <w:rPr>
          <w:b/>
          <w:bCs/>
          <w:sz w:val="28"/>
          <w:szCs w:val="28"/>
        </w:rPr>
      </w:pPr>
    </w:p>
    <w:p w:rsidR="00D12A82" w:rsidRDefault="00D12A82" w:rsidP="00D12A82">
      <w:pPr>
        <w:jc w:val="both"/>
        <w:rPr>
          <w:sz w:val="28"/>
          <w:szCs w:val="28"/>
        </w:rPr>
      </w:pPr>
      <w:r>
        <w:rPr>
          <w:sz w:val="28"/>
          <w:szCs w:val="28"/>
        </w:rPr>
        <w:t>В соответствии с Положением о</w:t>
      </w:r>
      <w:r>
        <w:t xml:space="preserve"> </w:t>
      </w:r>
      <w:r>
        <w:rPr>
          <w:sz w:val="28"/>
          <w:szCs w:val="28"/>
        </w:rPr>
        <w:t xml:space="preserve">муниципальном контроле в сфере автомобильного транспорта, городского наземного электрического транспорта и в дорожном хозяйстве в границах населенных пунктов Отрадненского сельсовета Куйбышевского района Новосибирской области, утвержденном решением Совета депутатов Отрадненского сельсовета Куйбышевского района </w:t>
      </w:r>
      <w:r w:rsidR="00954ECF">
        <w:rPr>
          <w:sz w:val="28"/>
          <w:szCs w:val="28"/>
        </w:rPr>
        <w:t>Новосибирской области от 08.10.2021 №</w:t>
      </w:r>
      <w:r>
        <w:rPr>
          <w:sz w:val="28"/>
          <w:szCs w:val="28"/>
        </w:rPr>
        <w:t>7</w:t>
      </w:r>
      <w:r>
        <w:rPr>
          <w:i/>
          <w:sz w:val="28"/>
          <w:szCs w:val="28"/>
        </w:rPr>
        <w:t>,</w:t>
      </w:r>
      <w:r>
        <w:rPr>
          <w:sz w:val="28"/>
          <w:szCs w:val="28"/>
        </w:rPr>
        <w:t xml:space="preserve"> проводятся следующие профилактические мероприятия:</w:t>
      </w:r>
    </w:p>
    <w:p w:rsidR="00D12A82" w:rsidRDefault="00D12A82" w:rsidP="00D12A82">
      <w:pPr>
        <w:jc w:val="both"/>
        <w:rPr>
          <w:sz w:val="28"/>
          <w:szCs w:val="28"/>
        </w:rPr>
      </w:pPr>
    </w:p>
    <w:tbl>
      <w:tblPr>
        <w:tblW w:w="9915" w:type="dxa"/>
        <w:tblLayout w:type="fixed"/>
        <w:tblCellMar>
          <w:left w:w="10" w:type="dxa"/>
          <w:right w:w="10" w:type="dxa"/>
        </w:tblCellMar>
        <w:tblLook w:val="04A0" w:firstRow="1" w:lastRow="0" w:firstColumn="1" w:lastColumn="0" w:noHBand="0" w:noVBand="1"/>
      </w:tblPr>
      <w:tblGrid>
        <w:gridCol w:w="590"/>
        <w:gridCol w:w="4524"/>
        <w:gridCol w:w="2269"/>
        <w:gridCol w:w="2532"/>
      </w:tblGrid>
      <w:tr w:rsidR="00D12A82" w:rsidTr="00954ECF">
        <w:trPr>
          <w:trHeight w:hRule="exact" w:val="682"/>
        </w:trPr>
        <w:tc>
          <w:tcPr>
            <w:tcW w:w="590" w:type="dxa"/>
            <w:tcBorders>
              <w:top w:val="single" w:sz="4" w:space="0" w:color="auto"/>
              <w:left w:val="single" w:sz="4" w:space="0" w:color="auto"/>
              <w:bottom w:val="nil"/>
              <w:right w:val="nil"/>
            </w:tcBorders>
            <w:shd w:val="clear" w:color="auto" w:fill="FFFFFF"/>
            <w:vAlign w:val="center"/>
          </w:tcPr>
          <w:p w:rsidR="00D12A82" w:rsidRPr="00D12A82" w:rsidRDefault="00D12A82">
            <w:pPr>
              <w:jc w:val="center"/>
              <w:rPr>
                <w:b/>
              </w:rPr>
            </w:pPr>
            <w:r w:rsidRPr="00D12A82">
              <w:rPr>
                <w:b/>
              </w:rPr>
              <w:t xml:space="preserve">№  </w:t>
            </w:r>
            <w:proofErr w:type="gramStart"/>
            <w:r w:rsidRPr="00D12A82">
              <w:rPr>
                <w:b/>
              </w:rPr>
              <w:t>п</w:t>
            </w:r>
            <w:proofErr w:type="gramEnd"/>
            <w:r w:rsidRPr="00D12A82">
              <w:rPr>
                <w:b/>
              </w:rPr>
              <w:t>/п</w:t>
            </w:r>
          </w:p>
          <w:p w:rsidR="00D12A82" w:rsidRPr="00D12A82" w:rsidRDefault="00D12A82">
            <w:pPr>
              <w:jc w:val="center"/>
              <w:rPr>
                <w:b/>
              </w:rPr>
            </w:pPr>
          </w:p>
        </w:tc>
        <w:tc>
          <w:tcPr>
            <w:tcW w:w="4524" w:type="dxa"/>
            <w:tcBorders>
              <w:top w:val="single" w:sz="4" w:space="0" w:color="auto"/>
              <w:left w:val="single" w:sz="4" w:space="0" w:color="auto"/>
              <w:bottom w:val="nil"/>
              <w:right w:val="nil"/>
            </w:tcBorders>
            <w:shd w:val="clear" w:color="auto" w:fill="FFFFFF"/>
            <w:vAlign w:val="center"/>
            <w:hideMark/>
          </w:tcPr>
          <w:p w:rsidR="00D12A82" w:rsidRPr="00D12A82" w:rsidRDefault="00D12A82">
            <w:pPr>
              <w:ind w:firstLine="567"/>
              <w:jc w:val="center"/>
              <w:rPr>
                <w:b/>
              </w:rPr>
            </w:pPr>
            <w:r w:rsidRPr="00D12A82">
              <w:rPr>
                <w:b/>
              </w:rPr>
              <w:t>Наименование</w:t>
            </w:r>
          </w:p>
          <w:p w:rsidR="00D12A82" w:rsidRPr="00D12A82" w:rsidRDefault="00D12A82">
            <w:pPr>
              <w:ind w:firstLine="567"/>
              <w:jc w:val="center"/>
              <w:rPr>
                <w:b/>
              </w:rPr>
            </w:pPr>
            <w:r w:rsidRPr="00D12A82">
              <w:rPr>
                <w:b/>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D12A82" w:rsidRPr="00D12A82" w:rsidRDefault="00D12A82">
            <w:pPr>
              <w:jc w:val="center"/>
              <w:rPr>
                <w:b/>
              </w:rPr>
            </w:pPr>
            <w:r w:rsidRPr="00D12A82">
              <w:rPr>
                <w:b/>
              </w:rPr>
              <w:t>Срок реализации мероприятия</w:t>
            </w:r>
          </w:p>
        </w:tc>
        <w:tc>
          <w:tcPr>
            <w:tcW w:w="2532" w:type="dxa"/>
            <w:tcBorders>
              <w:top w:val="single" w:sz="4" w:space="0" w:color="auto"/>
              <w:left w:val="single" w:sz="4" w:space="0" w:color="auto"/>
              <w:bottom w:val="nil"/>
              <w:right w:val="single" w:sz="4" w:space="0" w:color="auto"/>
            </w:tcBorders>
            <w:shd w:val="clear" w:color="auto" w:fill="FFFFFF"/>
            <w:vAlign w:val="center"/>
            <w:hideMark/>
          </w:tcPr>
          <w:p w:rsidR="00D12A82" w:rsidRPr="00D12A82" w:rsidRDefault="00D12A82">
            <w:pPr>
              <w:jc w:val="center"/>
              <w:rPr>
                <w:b/>
              </w:rPr>
            </w:pPr>
            <w:r w:rsidRPr="00D12A82">
              <w:rPr>
                <w:b/>
              </w:rPr>
              <w:t>Ответственное должностное лицо</w:t>
            </w:r>
          </w:p>
        </w:tc>
      </w:tr>
      <w:tr w:rsidR="00D12A82" w:rsidTr="00954ECF">
        <w:trPr>
          <w:trHeight w:hRule="exact" w:val="2407"/>
        </w:trPr>
        <w:tc>
          <w:tcPr>
            <w:tcW w:w="590" w:type="dxa"/>
            <w:tcBorders>
              <w:top w:val="single" w:sz="4" w:space="0" w:color="auto"/>
              <w:left w:val="single" w:sz="4" w:space="0" w:color="auto"/>
              <w:bottom w:val="nil"/>
              <w:right w:val="nil"/>
            </w:tcBorders>
            <w:shd w:val="clear" w:color="auto" w:fill="FFFFFF"/>
            <w:hideMark/>
          </w:tcPr>
          <w:p w:rsidR="00D12A82" w:rsidRPr="00D12A82" w:rsidRDefault="00D12A82">
            <w:pPr>
              <w:jc w:val="both"/>
            </w:pPr>
            <w:r w:rsidRPr="00D12A82">
              <w:t>1</w:t>
            </w:r>
          </w:p>
        </w:tc>
        <w:tc>
          <w:tcPr>
            <w:tcW w:w="4524" w:type="dxa"/>
            <w:tcBorders>
              <w:top w:val="single" w:sz="4" w:space="0" w:color="auto"/>
              <w:left w:val="single" w:sz="4" w:space="0" w:color="auto"/>
              <w:bottom w:val="nil"/>
              <w:right w:val="nil"/>
            </w:tcBorders>
            <w:shd w:val="clear" w:color="auto" w:fill="FFFFFF"/>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Информирование</w:t>
            </w:r>
          </w:p>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D12A82" w:rsidRPr="00D12A82" w:rsidRDefault="00D12A82">
            <w:pPr>
              <w:pStyle w:val="ConsPlusNormal0"/>
              <w:jc w:val="both"/>
              <w:rPr>
                <w:rFonts w:ascii="Times New Roman" w:hAnsi="Times New Roman" w:cs="Times New Roman"/>
                <w:sz w:val="24"/>
                <w:szCs w:val="24"/>
              </w:rPr>
            </w:pPr>
          </w:p>
          <w:p w:rsidR="00D12A82" w:rsidRPr="00D12A82" w:rsidRDefault="00D12A82">
            <w:pPr>
              <w:ind w:firstLine="567"/>
              <w:jc w:val="both"/>
            </w:pPr>
          </w:p>
        </w:tc>
        <w:tc>
          <w:tcPr>
            <w:tcW w:w="2269" w:type="dxa"/>
            <w:tcBorders>
              <w:top w:val="single" w:sz="4" w:space="0" w:color="auto"/>
              <w:left w:val="single" w:sz="4" w:space="0" w:color="auto"/>
              <w:bottom w:val="nil"/>
              <w:right w:val="nil"/>
            </w:tcBorders>
            <w:shd w:val="clear" w:color="auto" w:fill="FFFFFF"/>
            <w:hideMark/>
          </w:tcPr>
          <w:p w:rsidR="00D12A82" w:rsidRPr="00D12A82" w:rsidRDefault="00D12A82">
            <w:pPr>
              <w:jc w:val="both"/>
            </w:pPr>
            <w:r w:rsidRPr="00D12A82">
              <w:t>Постоянно</w:t>
            </w:r>
          </w:p>
        </w:tc>
        <w:tc>
          <w:tcPr>
            <w:tcW w:w="2532" w:type="dxa"/>
            <w:tcBorders>
              <w:top w:val="single" w:sz="4" w:space="0" w:color="auto"/>
              <w:left w:val="single" w:sz="4" w:space="0" w:color="auto"/>
              <w:bottom w:val="nil"/>
              <w:right w:val="single" w:sz="4" w:space="0" w:color="auto"/>
            </w:tcBorders>
            <w:shd w:val="clear" w:color="auto" w:fill="FFFFFF"/>
            <w:hideMark/>
          </w:tcPr>
          <w:p w:rsidR="00D12A82" w:rsidRPr="00D12A82" w:rsidRDefault="00D12A82">
            <w:pPr>
              <w:jc w:val="both"/>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4540"/>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jc w:val="both"/>
            </w:pPr>
            <w:r w:rsidRPr="00D12A82">
              <w:t>2</w:t>
            </w:r>
          </w:p>
        </w:tc>
        <w:tc>
          <w:tcPr>
            <w:tcW w:w="4524" w:type="dxa"/>
            <w:tcBorders>
              <w:top w:val="single" w:sz="4" w:space="0" w:color="auto"/>
              <w:left w:val="single" w:sz="4" w:space="0" w:color="auto"/>
              <w:bottom w:val="single" w:sz="4" w:space="0" w:color="auto"/>
              <w:right w:val="nil"/>
            </w:tcBorders>
            <w:shd w:val="clear" w:color="auto" w:fill="FFFFFF"/>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Обобщение правоприменительной практики</w:t>
            </w:r>
          </w:p>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D12A82" w:rsidRPr="00D12A82" w:rsidRDefault="00D12A82">
            <w:pPr>
              <w:pStyle w:val="ConsPlusNormal0"/>
              <w:ind w:firstLine="567"/>
              <w:jc w:val="both"/>
              <w:rPr>
                <w:rFonts w:ascii="Times New Roman" w:hAnsi="Times New Roman" w:cs="Times New Roman"/>
                <w:sz w:val="24"/>
                <w:szCs w:val="24"/>
              </w:rPr>
            </w:pPr>
          </w:p>
          <w:p w:rsidR="00D12A82" w:rsidRPr="00D12A82" w:rsidRDefault="00D12A82">
            <w:pPr>
              <w:autoSpaceDE w:val="0"/>
              <w:autoSpaceDN w:val="0"/>
              <w:adjustRightInd w:val="0"/>
              <w:jc w:val="both"/>
            </w:pPr>
          </w:p>
        </w:tc>
        <w:tc>
          <w:tcPr>
            <w:tcW w:w="2269" w:type="dxa"/>
            <w:tcBorders>
              <w:top w:val="single" w:sz="4" w:space="0" w:color="auto"/>
              <w:left w:val="single" w:sz="4" w:space="0" w:color="auto"/>
              <w:bottom w:val="single" w:sz="4" w:space="0" w:color="auto"/>
              <w:right w:val="nil"/>
            </w:tcBorders>
            <w:shd w:val="clear" w:color="auto" w:fill="FFFFFF"/>
          </w:tcPr>
          <w:p w:rsidR="00D12A82" w:rsidRPr="00D12A82" w:rsidRDefault="00D12A82">
            <w:pPr>
              <w:pStyle w:val="HTML"/>
              <w:ind w:firstLine="540"/>
              <w:jc w:val="both"/>
              <w:rPr>
                <w:rFonts w:ascii="Times New Roman" w:hAnsi="Times New Roman"/>
                <w:sz w:val="24"/>
                <w:szCs w:val="24"/>
              </w:rPr>
            </w:pPr>
            <w:r w:rsidRPr="00D12A82">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D12A82" w:rsidRPr="00D12A82" w:rsidRDefault="00D12A82">
            <w:pPr>
              <w:jc w:val="both"/>
              <w:rPr>
                <w:lang w:val="x-none"/>
              </w:rPr>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jc w:val="both"/>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3909"/>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jc w:val="both"/>
              <w:rPr>
                <w:rFonts w:eastAsia="Courier New"/>
                <w:color w:val="000000"/>
              </w:rPr>
            </w:pPr>
            <w:r w:rsidRPr="00D12A82">
              <w:rPr>
                <w:rFonts w:eastAsia="Courier New"/>
                <w:color w:val="000000"/>
              </w:rPr>
              <w:lastRenderedPageBreak/>
              <w:t>3</w:t>
            </w:r>
          </w:p>
        </w:tc>
        <w:tc>
          <w:tcPr>
            <w:tcW w:w="4524" w:type="dxa"/>
            <w:tcBorders>
              <w:top w:val="single" w:sz="4" w:space="0" w:color="auto"/>
              <w:left w:val="single" w:sz="4" w:space="0" w:color="auto"/>
              <w:bottom w:val="single" w:sz="4" w:space="0" w:color="auto"/>
              <w:right w:val="nil"/>
            </w:tcBorders>
            <w:shd w:val="clear" w:color="auto" w:fill="FFFFFF"/>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Объявление предостережения</w:t>
            </w:r>
          </w:p>
          <w:p w:rsidR="00D12A82" w:rsidRPr="00D12A82" w:rsidRDefault="00D12A82">
            <w:pPr>
              <w:pStyle w:val="ConsPlusNormal0"/>
              <w:ind w:right="131"/>
              <w:jc w:val="both"/>
              <w:rPr>
                <w:rFonts w:ascii="Times New Roman" w:hAnsi="Times New Roman" w:cs="Times New Roman"/>
                <w:sz w:val="24"/>
                <w:szCs w:val="24"/>
              </w:rPr>
            </w:pPr>
            <w:r w:rsidRPr="00D12A82">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12A82" w:rsidRPr="00D12A82" w:rsidRDefault="00D12A82">
            <w:pPr>
              <w:widowControl w:val="0"/>
              <w:spacing w:line="277" w:lineRule="exact"/>
              <w:ind w:right="131"/>
              <w:jc w:val="both"/>
            </w:pPr>
          </w:p>
        </w:tc>
        <w:tc>
          <w:tcPr>
            <w:tcW w:w="2269"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jc w:val="both"/>
              <w:rPr>
                <w:rFonts w:eastAsia="Courier New"/>
                <w:color w:val="000000"/>
              </w:rPr>
            </w:pPr>
            <w:r w:rsidRPr="00D12A82">
              <w:rPr>
                <w:color w:val="000000"/>
                <w:shd w:val="clear" w:color="auto" w:fill="FFFFFF"/>
              </w:rPr>
              <w:t>По мере появления оснований, предусмотренных законодательством</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jc w:val="both"/>
              <w:rPr>
                <w:rFonts w:eastAsia="Courier New"/>
                <w:color w:val="000000"/>
              </w:rPr>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3243"/>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30" w:lineRule="exact"/>
              <w:jc w:val="both"/>
            </w:pPr>
            <w:r w:rsidRPr="00D12A82">
              <w:t>4</w:t>
            </w:r>
          </w:p>
        </w:tc>
        <w:tc>
          <w:tcPr>
            <w:tcW w:w="4524"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Консультирование.</w:t>
            </w:r>
          </w:p>
          <w:p w:rsidR="00D12A82" w:rsidRPr="00D12A82" w:rsidRDefault="00D12A82">
            <w:pPr>
              <w:pStyle w:val="ConsPlusNormal0"/>
              <w:ind w:right="131" w:firstLine="119"/>
              <w:jc w:val="both"/>
              <w:rPr>
                <w:rFonts w:ascii="Times New Roman" w:hAnsi="Times New Roman" w:cs="Times New Roman"/>
                <w:color w:val="FF0000"/>
                <w:sz w:val="24"/>
                <w:szCs w:val="24"/>
              </w:rPr>
            </w:pPr>
            <w:r w:rsidRPr="00D12A82">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30" w:lineRule="exact"/>
              <w:jc w:val="both"/>
            </w:pPr>
            <w:r w:rsidRPr="00D12A82">
              <w:t>Постоянно  по обращениям контролируемых лиц и их представителей</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jc w:val="both"/>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1411"/>
        </w:trPr>
        <w:tc>
          <w:tcPr>
            <w:tcW w:w="590" w:type="dxa"/>
            <w:tcBorders>
              <w:top w:val="single" w:sz="4" w:space="0" w:color="auto"/>
              <w:left w:val="single" w:sz="4" w:space="0" w:color="auto"/>
              <w:bottom w:val="single" w:sz="4" w:space="0" w:color="auto"/>
              <w:right w:val="nil"/>
            </w:tcBorders>
            <w:shd w:val="clear" w:color="auto" w:fill="FFFFFF"/>
          </w:tcPr>
          <w:p w:rsidR="00D12A82" w:rsidRPr="00D12A82" w:rsidRDefault="00D12A82">
            <w:pPr>
              <w:widowControl w:val="0"/>
              <w:spacing w:line="230" w:lineRule="exact"/>
              <w:jc w:val="both"/>
            </w:pPr>
            <w:r w:rsidRPr="00D12A82">
              <w:t xml:space="preserve">5 </w:t>
            </w:r>
          </w:p>
          <w:p w:rsidR="00D12A82" w:rsidRPr="00D12A82" w:rsidRDefault="00D12A82">
            <w:pPr>
              <w:widowControl w:val="0"/>
              <w:spacing w:line="230" w:lineRule="exact"/>
              <w:jc w:val="both"/>
            </w:pPr>
          </w:p>
        </w:tc>
        <w:tc>
          <w:tcPr>
            <w:tcW w:w="4524"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D12A82" w:rsidRPr="00D12A82" w:rsidRDefault="00D12A82">
            <w:pPr>
              <w:shd w:val="clear" w:color="auto" w:fill="FFFFFF"/>
              <w:jc w:val="both"/>
            </w:pPr>
            <w:r w:rsidRPr="00D12A82">
              <w:t xml:space="preserve">Один раз в год </w:t>
            </w:r>
          </w:p>
          <w:p w:rsidR="00D12A82" w:rsidRPr="00D12A82" w:rsidRDefault="00D12A82">
            <w:pPr>
              <w:shd w:val="clear" w:color="auto" w:fill="FFFFFF"/>
              <w:jc w:val="both"/>
            </w:pPr>
          </w:p>
          <w:p w:rsidR="00D12A82" w:rsidRPr="00D12A82" w:rsidRDefault="00D12A82">
            <w:pPr>
              <w:shd w:val="clear" w:color="auto" w:fill="FFFFFF"/>
              <w:jc w:val="both"/>
            </w:pPr>
            <w:r w:rsidRPr="00D12A82">
              <w:t xml:space="preserve"> </w:t>
            </w:r>
          </w:p>
          <w:p w:rsidR="00D12A82" w:rsidRPr="00D12A82" w:rsidRDefault="00D12A82">
            <w:pPr>
              <w:widowControl w:val="0"/>
              <w:spacing w:line="230" w:lineRule="exact"/>
              <w:jc w:val="both"/>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jc w:val="both"/>
              <w:rPr>
                <w:rFonts w:eastAsia="Calibri"/>
                <w:lang w:eastAsia="en-US"/>
              </w:rPr>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954ECF" w:rsidRPr="00954ECF" w:rsidRDefault="00954ECF" w:rsidP="00954ECF">
      <w:pPr>
        <w:ind w:firstLine="567"/>
        <w:jc w:val="both"/>
        <w:rPr>
          <w:sz w:val="28"/>
          <w:szCs w:val="28"/>
        </w:rPr>
      </w:pPr>
      <w:r w:rsidRPr="00954ECF">
        <w:rPr>
          <w:sz w:val="28"/>
          <w:szCs w:val="28"/>
        </w:rPr>
        <w:t>3.1.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54ECF" w:rsidRPr="00954ECF" w:rsidRDefault="00954ECF" w:rsidP="00954ECF">
      <w:pPr>
        <w:ind w:firstLine="567"/>
        <w:jc w:val="both"/>
        <w:rPr>
          <w:sz w:val="28"/>
          <w:szCs w:val="28"/>
        </w:rPr>
      </w:pPr>
      <w:r w:rsidRPr="00954ECF">
        <w:rPr>
          <w:sz w:val="28"/>
          <w:szCs w:val="28"/>
        </w:rPr>
        <w:t>Личный прием граждан проводится главой (заместителем главы) Отрадненского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54ECF" w:rsidRPr="00954ECF" w:rsidRDefault="00954ECF" w:rsidP="00954ECF">
      <w:pPr>
        <w:ind w:firstLine="567"/>
        <w:jc w:val="both"/>
        <w:rPr>
          <w:sz w:val="28"/>
          <w:szCs w:val="28"/>
        </w:rPr>
      </w:pPr>
      <w:r w:rsidRPr="00954ECF">
        <w:rPr>
          <w:sz w:val="28"/>
          <w:szCs w:val="28"/>
        </w:rPr>
        <w:t>3.2. Консультирование осуществляется в устной или письменной форме по следующим вопросам:</w:t>
      </w:r>
    </w:p>
    <w:p w:rsidR="00954ECF" w:rsidRPr="00954ECF" w:rsidRDefault="00954ECF" w:rsidP="00954ECF">
      <w:pPr>
        <w:ind w:firstLine="567"/>
        <w:jc w:val="both"/>
        <w:rPr>
          <w:sz w:val="28"/>
          <w:szCs w:val="28"/>
        </w:rPr>
      </w:pPr>
      <w:r w:rsidRPr="00954ECF">
        <w:rPr>
          <w:sz w:val="28"/>
          <w:szCs w:val="28"/>
        </w:rPr>
        <w:t>1) организация и осуществление контроля в сфере благоустройства;</w:t>
      </w:r>
    </w:p>
    <w:p w:rsidR="00954ECF" w:rsidRPr="00954ECF" w:rsidRDefault="00954ECF" w:rsidP="00954ECF">
      <w:pPr>
        <w:ind w:firstLine="567"/>
        <w:jc w:val="both"/>
        <w:rPr>
          <w:sz w:val="28"/>
          <w:szCs w:val="28"/>
        </w:rPr>
      </w:pPr>
      <w:r w:rsidRPr="00954ECF">
        <w:rPr>
          <w:sz w:val="28"/>
          <w:szCs w:val="28"/>
        </w:rPr>
        <w:t>2) порядок осуществления контрольных мероприятий, установленных настоящим Положением;</w:t>
      </w:r>
    </w:p>
    <w:p w:rsidR="00954ECF" w:rsidRPr="00954ECF" w:rsidRDefault="00954ECF" w:rsidP="00954ECF">
      <w:pPr>
        <w:ind w:firstLine="567"/>
        <w:jc w:val="both"/>
        <w:rPr>
          <w:sz w:val="28"/>
          <w:szCs w:val="28"/>
        </w:rPr>
      </w:pPr>
      <w:r w:rsidRPr="00954ECF">
        <w:rPr>
          <w:sz w:val="28"/>
          <w:szCs w:val="28"/>
        </w:rPr>
        <w:t>3) порядок обжалования действий (бездействия) должностных лиц, уполномоченных осуществлять контроль;</w:t>
      </w:r>
    </w:p>
    <w:p w:rsidR="00954ECF" w:rsidRPr="00954ECF" w:rsidRDefault="00954ECF" w:rsidP="00954ECF">
      <w:pPr>
        <w:ind w:firstLine="567"/>
        <w:jc w:val="both"/>
        <w:rPr>
          <w:sz w:val="28"/>
          <w:szCs w:val="28"/>
        </w:rPr>
      </w:pPr>
      <w:r w:rsidRPr="00954ECF">
        <w:rPr>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54ECF" w:rsidRPr="00954ECF" w:rsidRDefault="00954ECF" w:rsidP="00954ECF">
      <w:pPr>
        <w:ind w:firstLine="567"/>
        <w:jc w:val="both"/>
        <w:rPr>
          <w:sz w:val="28"/>
          <w:szCs w:val="28"/>
        </w:rPr>
      </w:pPr>
      <w:r w:rsidRPr="00954ECF">
        <w:rPr>
          <w:sz w:val="28"/>
          <w:szCs w:val="28"/>
        </w:rPr>
        <w:t xml:space="preserve">3.3. Консультирование контролируемых лиц в устной форме может осуществляться также на собраниях и конференциях граждан. </w:t>
      </w:r>
    </w:p>
    <w:p w:rsidR="00954ECF" w:rsidRPr="00954ECF" w:rsidRDefault="00954ECF" w:rsidP="00954ECF">
      <w:pPr>
        <w:ind w:firstLine="567"/>
        <w:jc w:val="both"/>
        <w:rPr>
          <w:sz w:val="28"/>
          <w:szCs w:val="28"/>
        </w:rPr>
      </w:pPr>
      <w:r w:rsidRPr="00954ECF">
        <w:rPr>
          <w:sz w:val="28"/>
          <w:szCs w:val="28"/>
        </w:rPr>
        <w:t>3.3.1. Консультирование в письменной форме осуществляется должностным лицом, уполномоченным осуществлять контроль, в следующих случаях:</w:t>
      </w:r>
    </w:p>
    <w:p w:rsidR="00954ECF" w:rsidRPr="00954ECF" w:rsidRDefault="00954ECF" w:rsidP="00954ECF">
      <w:pPr>
        <w:ind w:firstLine="567"/>
        <w:jc w:val="both"/>
        <w:rPr>
          <w:sz w:val="28"/>
          <w:szCs w:val="28"/>
        </w:rPr>
      </w:pPr>
      <w:r w:rsidRPr="00954ECF">
        <w:rPr>
          <w:sz w:val="28"/>
          <w:szCs w:val="28"/>
        </w:rPr>
        <w:t>1) контролируемым лицом представлен письменный запрос о представлении письменного ответа по вопросам консультирования;</w:t>
      </w:r>
    </w:p>
    <w:p w:rsidR="00954ECF" w:rsidRPr="00954ECF" w:rsidRDefault="00954ECF" w:rsidP="00954ECF">
      <w:pPr>
        <w:ind w:firstLine="567"/>
        <w:jc w:val="both"/>
        <w:rPr>
          <w:sz w:val="28"/>
          <w:szCs w:val="28"/>
        </w:rPr>
      </w:pPr>
      <w:r w:rsidRPr="00954ECF">
        <w:rPr>
          <w:sz w:val="28"/>
          <w:szCs w:val="28"/>
        </w:rPr>
        <w:t>2) за время консультирования предоставить в устной форме ответ на поставленные вопросы невозможно;</w:t>
      </w:r>
    </w:p>
    <w:p w:rsidR="00954ECF" w:rsidRPr="00954ECF" w:rsidRDefault="00954ECF" w:rsidP="00954ECF">
      <w:pPr>
        <w:ind w:firstLine="567"/>
        <w:jc w:val="both"/>
        <w:rPr>
          <w:sz w:val="28"/>
          <w:szCs w:val="28"/>
        </w:rPr>
      </w:pPr>
      <w:r w:rsidRPr="00954ECF">
        <w:rPr>
          <w:sz w:val="28"/>
          <w:szCs w:val="28"/>
        </w:rPr>
        <w:t>3) ответ на поставленные вопросы требует дополнительного запроса сведений.</w:t>
      </w:r>
    </w:p>
    <w:p w:rsidR="00954ECF" w:rsidRPr="00954ECF" w:rsidRDefault="00954ECF" w:rsidP="00954ECF">
      <w:pPr>
        <w:ind w:firstLine="567"/>
        <w:jc w:val="both"/>
        <w:rPr>
          <w:sz w:val="28"/>
          <w:szCs w:val="28"/>
        </w:rPr>
      </w:pPr>
      <w:r w:rsidRPr="00954ECF">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54ECF" w:rsidRPr="00954ECF" w:rsidRDefault="00954ECF" w:rsidP="00954ECF">
      <w:pPr>
        <w:ind w:firstLine="567"/>
        <w:jc w:val="both"/>
        <w:rPr>
          <w:sz w:val="28"/>
          <w:szCs w:val="28"/>
        </w:rPr>
      </w:pPr>
      <w:r w:rsidRPr="00954EC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54ECF" w:rsidRPr="00954ECF" w:rsidRDefault="00954ECF" w:rsidP="00954ECF">
      <w:pPr>
        <w:ind w:firstLine="567"/>
        <w:jc w:val="both"/>
        <w:rPr>
          <w:sz w:val="28"/>
          <w:szCs w:val="28"/>
        </w:rPr>
      </w:pPr>
      <w:r w:rsidRPr="00954ECF">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54ECF" w:rsidRPr="00954ECF" w:rsidRDefault="00954ECF" w:rsidP="00954ECF">
      <w:pPr>
        <w:ind w:firstLine="567"/>
        <w:jc w:val="both"/>
        <w:rPr>
          <w:sz w:val="28"/>
          <w:szCs w:val="28"/>
        </w:rPr>
      </w:pPr>
      <w:r w:rsidRPr="00954ECF">
        <w:rPr>
          <w:sz w:val="28"/>
          <w:szCs w:val="28"/>
        </w:rPr>
        <w:t>Должностными лицами, уполномоченными осуществлять контроль, ведется журнал учета консультирований.</w:t>
      </w:r>
    </w:p>
    <w:p w:rsidR="00954ECF" w:rsidRPr="00954ECF" w:rsidRDefault="00954ECF" w:rsidP="00954ECF">
      <w:pPr>
        <w:ind w:firstLine="567"/>
        <w:jc w:val="both"/>
        <w:rPr>
          <w:sz w:val="28"/>
          <w:szCs w:val="28"/>
        </w:rPr>
      </w:pPr>
      <w:r w:rsidRPr="00954ECF">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Отрадненского сельсовета Куйбышевского района Новосибирской области или должностным лицом, уполномоченным осуществлять контроль.</w:t>
      </w:r>
    </w:p>
    <w:p w:rsidR="00954ECF" w:rsidRPr="00954ECF" w:rsidRDefault="00954ECF" w:rsidP="00954ECF">
      <w:pPr>
        <w:ind w:firstLine="567"/>
        <w:jc w:val="both"/>
        <w:rPr>
          <w:sz w:val="28"/>
          <w:szCs w:val="28"/>
        </w:rPr>
      </w:pPr>
      <w:r w:rsidRPr="00954ECF">
        <w:rPr>
          <w:sz w:val="28"/>
          <w:szCs w:val="28"/>
        </w:rPr>
        <w:t xml:space="preserve">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54ECF">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954ECF">
        <w:rPr>
          <w:sz w:val="28"/>
          <w:szCs w:val="28"/>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54ECF" w:rsidRPr="00954ECF" w:rsidRDefault="00954ECF" w:rsidP="00954ECF">
      <w:pPr>
        <w:ind w:firstLine="567"/>
        <w:jc w:val="both"/>
        <w:rPr>
          <w:sz w:val="28"/>
          <w:szCs w:val="28"/>
        </w:rPr>
      </w:pPr>
      <w:r w:rsidRPr="00954ECF">
        <w:rPr>
          <w:i/>
          <w:sz w:val="28"/>
          <w:szCs w:val="28"/>
        </w:rPr>
        <w:tab/>
      </w:r>
      <w:r w:rsidRPr="00954ECF">
        <w:rPr>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954ECF" w:rsidRPr="00954ECF" w:rsidRDefault="00954ECF" w:rsidP="00954ECF">
      <w:pPr>
        <w:ind w:firstLine="567"/>
        <w:jc w:val="both"/>
        <w:rPr>
          <w:sz w:val="28"/>
          <w:szCs w:val="28"/>
        </w:rPr>
      </w:pPr>
      <w:r w:rsidRPr="00954ECF">
        <w:rPr>
          <w:sz w:val="28"/>
          <w:szCs w:val="28"/>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954ECF" w:rsidRPr="00954ECF" w:rsidRDefault="00954ECF" w:rsidP="00954ECF">
      <w:pPr>
        <w:ind w:firstLine="567"/>
        <w:jc w:val="both"/>
        <w:rPr>
          <w:sz w:val="28"/>
          <w:szCs w:val="28"/>
        </w:rPr>
      </w:pPr>
      <w:r w:rsidRPr="00954ECF">
        <w:rPr>
          <w:sz w:val="28"/>
          <w:szCs w:val="28"/>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954ECF" w:rsidRPr="00954ECF" w:rsidRDefault="00954ECF" w:rsidP="00954ECF">
      <w:pPr>
        <w:ind w:firstLine="567"/>
        <w:jc w:val="both"/>
        <w:rPr>
          <w:sz w:val="28"/>
          <w:szCs w:val="28"/>
        </w:rPr>
      </w:pPr>
      <w:r w:rsidRPr="00954ECF">
        <w:rPr>
          <w:i/>
          <w:sz w:val="28"/>
          <w:szCs w:val="28"/>
        </w:rPr>
        <w:tab/>
      </w:r>
      <w:r w:rsidRPr="00954ECF">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954ECF" w:rsidRPr="00954ECF" w:rsidRDefault="00954ECF" w:rsidP="00954ECF">
      <w:pPr>
        <w:ind w:firstLine="567"/>
        <w:jc w:val="both"/>
        <w:rPr>
          <w:sz w:val="28"/>
          <w:szCs w:val="28"/>
        </w:rPr>
      </w:pPr>
      <w:r w:rsidRPr="00954ECF">
        <w:rPr>
          <w:sz w:val="28"/>
          <w:szCs w:val="28"/>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54ECF" w:rsidRPr="00954ECF" w:rsidRDefault="00954ECF" w:rsidP="00954ECF">
      <w:pPr>
        <w:ind w:firstLine="567"/>
        <w:jc w:val="both"/>
        <w:rPr>
          <w:sz w:val="28"/>
          <w:szCs w:val="28"/>
        </w:rPr>
      </w:pPr>
      <w:r w:rsidRPr="00954ECF">
        <w:rPr>
          <w:sz w:val="28"/>
          <w:szCs w:val="28"/>
        </w:rPr>
        <w:t>1) дата, время и место составления уведомления;</w:t>
      </w:r>
      <w:r w:rsidRPr="00954ECF">
        <w:rPr>
          <w:sz w:val="28"/>
          <w:szCs w:val="28"/>
        </w:rPr>
        <w:tab/>
      </w:r>
    </w:p>
    <w:p w:rsidR="00954ECF" w:rsidRPr="00954ECF" w:rsidRDefault="00954ECF" w:rsidP="00954ECF">
      <w:pPr>
        <w:ind w:firstLine="567"/>
        <w:jc w:val="both"/>
        <w:rPr>
          <w:sz w:val="28"/>
          <w:szCs w:val="28"/>
        </w:rPr>
      </w:pPr>
      <w:r w:rsidRPr="00954ECF">
        <w:rPr>
          <w:sz w:val="28"/>
          <w:szCs w:val="28"/>
        </w:rPr>
        <w:t>2) наименование контрольного органа;</w:t>
      </w:r>
    </w:p>
    <w:p w:rsidR="00954ECF" w:rsidRPr="00954ECF" w:rsidRDefault="00954ECF" w:rsidP="00954ECF">
      <w:pPr>
        <w:ind w:firstLine="567"/>
        <w:jc w:val="both"/>
        <w:rPr>
          <w:sz w:val="28"/>
          <w:szCs w:val="28"/>
        </w:rPr>
      </w:pPr>
      <w:r w:rsidRPr="00954ECF">
        <w:rPr>
          <w:sz w:val="28"/>
          <w:szCs w:val="28"/>
        </w:rPr>
        <w:t>3) полное наименование контролируемого лица;</w:t>
      </w:r>
    </w:p>
    <w:p w:rsidR="00954ECF" w:rsidRPr="00954ECF" w:rsidRDefault="00954ECF" w:rsidP="00954ECF">
      <w:pPr>
        <w:ind w:firstLine="567"/>
        <w:jc w:val="both"/>
        <w:rPr>
          <w:sz w:val="28"/>
          <w:szCs w:val="28"/>
        </w:rPr>
      </w:pPr>
      <w:r w:rsidRPr="00954ECF">
        <w:rPr>
          <w:sz w:val="28"/>
          <w:szCs w:val="28"/>
        </w:rPr>
        <w:t>4) фамилии, имена, отчества (при наличии) должностного лица;</w:t>
      </w:r>
    </w:p>
    <w:p w:rsidR="00954ECF" w:rsidRPr="00954ECF" w:rsidRDefault="00954ECF" w:rsidP="00954ECF">
      <w:pPr>
        <w:ind w:firstLine="567"/>
        <w:jc w:val="both"/>
        <w:rPr>
          <w:sz w:val="28"/>
          <w:szCs w:val="28"/>
        </w:rPr>
      </w:pPr>
      <w:r w:rsidRPr="00954ECF">
        <w:rPr>
          <w:sz w:val="28"/>
          <w:szCs w:val="28"/>
        </w:rPr>
        <w:t>5) дата, время и место обязательного профилактического визита;</w:t>
      </w:r>
    </w:p>
    <w:p w:rsidR="00954ECF" w:rsidRPr="00954ECF" w:rsidRDefault="00954ECF" w:rsidP="00954ECF">
      <w:pPr>
        <w:ind w:firstLine="567"/>
        <w:jc w:val="both"/>
        <w:rPr>
          <w:sz w:val="28"/>
          <w:szCs w:val="28"/>
        </w:rPr>
      </w:pPr>
      <w:r w:rsidRPr="00954ECF">
        <w:rPr>
          <w:sz w:val="28"/>
          <w:szCs w:val="28"/>
        </w:rPr>
        <w:t>6) подпись должностного лица.</w:t>
      </w:r>
    </w:p>
    <w:p w:rsidR="00954ECF" w:rsidRPr="00954ECF" w:rsidRDefault="00954ECF" w:rsidP="00954ECF">
      <w:pPr>
        <w:ind w:firstLine="567"/>
        <w:jc w:val="both"/>
        <w:rPr>
          <w:sz w:val="28"/>
          <w:szCs w:val="28"/>
        </w:rPr>
      </w:pPr>
      <w:r w:rsidRPr="00954ECF">
        <w:rPr>
          <w:sz w:val="28"/>
          <w:szCs w:val="28"/>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954ECF" w:rsidRPr="00954ECF" w:rsidRDefault="00954ECF" w:rsidP="00954ECF">
      <w:pPr>
        <w:ind w:firstLine="567"/>
        <w:jc w:val="both"/>
        <w:rPr>
          <w:sz w:val="28"/>
          <w:szCs w:val="28"/>
        </w:rPr>
      </w:pPr>
      <w:r w:rsidRPr="00954ECF">
        <w:rPr>
          <w:sz w:val="28"/>
          <w:szCs w:val="28"/>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954ECF" w:rsidRPr="00954ECF" w:rsidRDefault="00954ECF" w:rsidP="00954ECF">
      <w:pPr>
        <w:ind w:firstLine="567"/>
        <w:jc w:val="both"/>
        <w:rPr>
          <w:sz w:val="28"/>
          <w:szCs w:val="28"/>
        </w:rPr>
      </w:pPr>
      <w:r w:rsidRPr="00954ECF">
        <w:rPr>
          <w:i/>
          <w:sz w:val="28"/>
          <w:szCs w:val="28"/>
        </w:rPr>
        <w:tab/>
      </w:r>
      <w:r w:rsidRPr="00954ECF">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954ECF" w:rsidRPr="00954ECF" w:rsidRDefault="00954ECF" w:rsidP="00954ECF">
      <w:pPr>
        <w:ind w:firstLine="567"/>
        <w:jc w:val="both"/>
        <w:rPr>
          <w:sz w:val="28"/>
          <w:szCs w:val="28"/>
        </w:rPr>
      </w:pPr>
      <w:r w:rsidRPr="00954ECF">
        <w:rPr>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12A82" w:rsidRPr="00954ECF" w:rsidRDefault="00954ECF" w:rsidP="00954ECF">
      <w:pPr>
        <w:ind w:firstLine="567"/>
        <w:jc w:val="both"/>
        <w:rPr>
          <w:sz w:val="28"/>
          <w:szCs w:val="28"/>
        </w:rPr>
      </w:pPr>
      <w:r w:rsidRPr="00954ECF">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54ECF" w:rsidRDefault="00954ECF" w:rsidP="00D12A82">
      <w:pPr>
        <w:ind w:firstLine="567"/>
        <w:jc w:val="both"/>
        <w:rPr>
          <w:i/>
          <w:sz w:val="28"/>
          <w:szCs w:val="28"/>
        </w:rPr>
      </w:pPr>
    </w:p>
    <w:p w:rsidR="00D12A82" w:rsidRDefault="00D12A82" w:rsidP="00D12A82">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D12A82" w:rsidRDefault="00D12A82" w:rsidP="00D12A82">
      <w:pPr>
        <w:jc w:val="both"/>
        <w:rPr>
          <w:rFonts w:eastAsia="Calibri"/>
          <w:sz w:val="28"/>
          <w:szCs w:val="28"/>
          <w:lang w:eastAsia="en-US"/>
        </w:rPr>
      </w:pPr>
    </w:p>
    <w:p w:rsidR="00D12A82" w:rsidRDefault="00D12A82" w:rsidP="00D12A82">
      <w:pPr>
        <w:jc w:val="both"/>
        <w:rPr>
          <w:rStyle w:val="a3"/>
          <w:i w:val="0"/>
        </w:rPr>
      </w:pPr>
      <w:r>
        <w:rPr>
          <w:rStyle w:val="a3"/>
          <w:i w:val="0"/>
          <w:sz w:val="28"/>
          <w:szCs w:val="28"/>
        </w:rPr>
        <w:t>Для оценки результативности и эффективности Программы устанавливаются следующие показатели результативности и эффективности:</w:t>
      </w:r>
    </w:p>
    <w:p w:rsidR="00D12A82" w:rsidRDefault="00D12A82" w:rsidP="00D12A82">
      <w:pPr>
        <w:jc w:val="both"/>
        <w:rPr>
          <w:rStyle w:val="a3"/>
          <w:i w:val="0"/>
          <w:sz w:val="28"/>
          <w:szCs w:val="28"/>
        </w:rPr>
      </w:pPr>
    </w:p>
    <w:tbl>
      <w:tblPr>
        <w:tblW w:w="9915" w:type="dxa"/>
        <w:tblLayout w:type="fixed"/>
        <w:tblCellMar>
          <w:left w:w="10" w:type="dxa"/>
          <w:right w:w="10" w:type="dxa"/>
        </w:tblCellMar>
        <w:tblLook w:val="04A0" w:firstRow="1" w:lastRow="0" w:firstColumn="1" w:lastColumn="0" w:noHBand="0" w:noVBand="1"/>
      </w:tblPr>
      <w:tblGrid>
        <w:gridCol w:w="591"/>
        <w:gridCol w:w="4504"/>
        <w:gridCol w:w="4820"/>
      </w:tblGrid>
      <w:tr w:rsidR="00D12A82" w:rsidRPr="00D12A82" w:rsidTr="00D12A82">
        <w:trPr>
          <w:trHeight w:hRule="exact" w:val="576"/>
        </w:trPr>
        <w:tc>
          <w:tcPr>
            <w:tcW w:w="590" w:type="dxa"/>
            <w:tcBorders>
              <w:top w:val="single" w:sz="4" w:space="0" w:color="auto"/>
              <w:left w:val="single" w:sz="4" w:space="0" w:color="auto"/>
              <w:bottom w:val="nil"/>
              <w:right w:val="nil"/>
            </w:tcBorders>
            <w:shd w:val="clear" w:color="auto" w:fill="FFFFFF"/>
            <w:hideMark/>
          </w:tcPr>
          <w:p w:rsidR="00D12A82" w:rsidRPr="00D12A82" w:rsidRDefault="00D12A82">
            <w:pPr>
              <w:jc w:val="center"/>
              <w:rPr>
                <w:b/>
              </w:rPr>
            </w:pPr>
            <w:r w:rsidRPr="00D12A82">
              <w:rPr>
                <w:b/>
              </w:rPr>
              <w:t>№</w:t>
            </w:r>
          </w:p>
          <w:p w:rsidR="00D12A82" w:rsidRPr="00D12A82" w:rsidRDefault="00D12A82">
            <w:pPr>
              <w:jc w:val="center"/>
              <w:rPr>
                <w:b/>
              </w:rPr>
            </w:pPr>
            <w:proofErr w:type="gramStart"/>
            <w:r w:rsidRPr="00D12A82">
              <w:rPr>
                <w:b/>
              </w:rPr>
              <w:t>п</w:t>
            </w:r>
            <w:proofErr w:type="gramEnd"/>
            <w:r w:rsidRPr="00D12A82">
              <w:rPr>
                <w:b/>
              </w:rPr>
              <w:t>/п</w:t>
            </w:r>
          </w:p>
        </w:tc>
        <w:tc>
          <w:tcPr>
            <w:tcW w:w="4503" w:type="dxa"/>
            <w:tcBorders>
              <w:top w:val="single" w:sz="4" w:space="0" w:color="auto"/>
              <w:left w:val="single" w:sz="4" w:space="0" w:color="auto"/>
              <w:bottom w:val="nil"/>
              <w:right w:val="nil"/>
            </w:tcBorders>
            <w:shd w:val="clear" w:color="auto" w:fill="FFFFFF"/>
            <w:hideMark/>
          </w:tcPr>
          <w:p w:rsidR="00D12A82" w:rsidRPr="00D12A82" w:rsidRDefault="00D12A82">
            <w:pPr>
              <w:jc w:val="center"/>
              <w:rPr>
                <w:b/>
              </w:rPr>
            </w:pPr>
            <w:r w:rsidRPr="00D12A82">
              <w:rPr>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D12A82" w:rsidRPr="00D12A82" w:rsidRDefault="00D12A82">
            <w:pPr>
              <w:jc w:val="center"/>
              <w:rPr>
                <w:b/>
              </w:rPr>
            </w:pPr>
            <w:r w:rsidRPr="00D12A82">
              <w:rPr>
                <w:b/>
              </w:rPr>
              <w:t>Величина</w:t>
            </w:r>
          </w:p>
        </w:tc>
      </w:tr>
      <w:tr w:rsidR="00D12A82" w:rsidRPr="00D12A82" w:rsidTr="00C53160">
        <w:trPr>
          <w:trHeight w:hRule="exact" w:val="2028"/>
        </w:trPr>
        <w:tc>
          <w:tcPr>
            <w:tcW w:w="590" w:type="dxa"/>
            <w:tcBorders>
              <w:top w:val="single" w:sz="4" w:space="0" w:color="auto"/>
              <w:left w:val="single" w:sz="4" w:space="0" w:color="auto"/>
              <w:bottom w:val="nil"/>
              <w:right w:val="nil"/>
            </w:tcBorders>
            <w:shd w:val="clear" w:color="auto" w:fill="FFFFFF"/>
            <w:hideMark/>
          </w:tcPr>
          <w:p w:rsidR="00D12A82" w:rsidRPr="00D12A82" w:rsidRDefault="00D12A82">
            <w:pPr>
              <w:ind w:firstLine="567"/>
              <w:jc w:val="center"/>
            </w:pPr>
            <w:r w:rsidRPr="00D12A82">
              <w:t>11.</w:t>
            </w:r>
          </w:p>
        </w:tc>
        <w:tc>
          <w:tcPr>
            <w:tcW w:w="4503" w:type="dxa"/>
            <w:tcBorders>
              <w:top w:val="single" w:sz="4" w:space="0" w:color="auto"/>
              <w:left w:val="single" w:sz="4" w:space="0" w:color="auto"/>
              <w:bottom w:val="nil"/>
              <w:right w:val="nil"/>
            </w:tcBorders>
            <w:shd w:val="clear" w:color="auto" w:fill="FFFFFF"/>
          </w:tcPr>
          <w:p w:rsidR="00D12A82" w:rsidRPr="00C53160" w:rsidRDefault="00D12A82" w:rsidP="00C53160">
            <w:pPr>
              <w:pStyle w:val="ConsPlusNormal0"/>
              <w:ind w:firstLine="119"/>
              <w:jc w:val="both"/>
              <w:rPr>
                <w:rFonts w:ascii="Times New Roman" w:hAnsi="Times New Roman" w:cs="Times New Roman"/>
                <w:sz w:val="24"/>
                <w:szCs w:val="24"/>
              </w:rPr>
            </w:pPr>
            <w:r w:rsidRPr="00D12A8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819" w:type="dxa"/>
            <w:tcBorders>
              <w:top w:val="single" w:sz="4" w:space="0" w:color="auto"/>
              <w:left w:val="single" w:sz="4" w:space="0" w:color="auto"/>
              <w:bottom w:val="nil"/>
              <w:right w:val="single" w:sz="4" w:space="0" w:color="auto"/>
            </w:tcBorders>
            <w:shd w:val="clear" w:color="auto" w:fill="FFFFFF"/>
            <w:hideMark/>
          </w:tcPr>
          <w:p w:rsidR="00D12A82" w:rsidRPr="00D12A82" w:rsidRDefault="00D12A82">
            <w:pPr>
              <w:jc w:val="center"/>
            </w:pPr>
            <w:r w:rsidRPr="00D12A82">
              <w:t>100%</w:t>
            </w:r>
          </w:p>
        </w:tc>
      </w:tr>
      <w:tr w:rsidR="00D12A82" w:rsidRPr="00D12A82" w:rsidTr="00D12A82">
        <w:trPr>
          <w:trHeight w:hRule="exact" w:val="1414"/>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ind w:firstLine="567"/>
              <w:jc w:val="center"/>
            </w:pPr>
            <w:r w:rsidRPr="00D12A82">
              <w:t>22.</w:t>
            </w:r>
          </w:p>
        </w:tc>
        <w:tc>
          <w:tcPr>
            <w:tcW w:w="4503"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autoSpaceDE w:val="0"/>
              <w:autoSpaceDN w:val="0"/>
              <w:adjustRightInd w:val="0"/>
              <w:ind w:firstLine="119"/>
              <w:jc w:val="both"/>
            </w:pPr>
            <w:r w:rsidRPr="00D12A82">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jc w:val="center"/>
            </w:pPr>
            <w:r w:rsidRPr="00D12A82">
              <w:t>Исполнено</w:t>
            </w:r>
            <w:proofErr w:type="gramStart"/>
            <w:r w:rsidRPr="00D12A82">
              <w:t xml:space="preserve"> / Н</w:t>
            </w:r>
            <w:proofErr w:type="gramEnd"/>
            <w:r w:rsidRPr="00D12A82">
              <w:t>е исполнено</w:t>
            </w:r>
          </w:p>
        </w:tc>
      </w:tr>
      <w:tr w:rsidR="00D12A82" w:rsidRPr="00D12A82" w:rsidTr="00C53160">
        <w:trPr>
          <w:trHeight w:hRule="exact" w:val="3356"/>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jc w:val="center"/>
              <w:rPr>
                <w:rFonts w:eastAsia="Courier New"/>
                <w:color w:val="000000"/>
              </w:rPr>
            </w:pPr>
            <w:r w:rsidRPr="00D12A82">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pStyle w:val="ConsPlusNormal0"/>
              <w:ind w:firstLine="119"/>
              <w:jc w:val="both"/>
              <w:rPr>
                <w:rFonts w:ascii="Times New Roman" w:hAnsi="Times New Roman" w:cs="Times New Roman"/>
              </w:rPr>
            </w:pPr>
            <w:r w:rsidRPr="00D12A82">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12A82">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jc w:val="center"/>
            </w:pPr>
            <w:r w:rsidRPr="00D12A82">
              <w:t>20% и более</w:t>
            </w:r>
          </w:p>
        </w:tc>
      </w:tr>
      <w:tr w:rsidR="00D12A82" w:rsidRPr="00D12A82" w:rsidTr="00D12A82">
        <w:trPr>
          <w:trHeight w:hRule="exact" w:val="873"/>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30" w:lineRule="exact"/>
              <w:ind w:left="220"/>
            </w:pPr>
            <w:r w:rsidRPr="00D12A82">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74" w:lineRule="exact"/>
              <w:jc w:val="both"/>
            </w:pPr>
            <w:r w:rsidRPr="00D12A82">
              <w:t>Доля лиц, удовлетворённых консультированием в общем количестве лиц, обратившихся за консультированием</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spacing w:line="277" w:lineRule="exact"/>
              <w:jc w:val="center"/>
            </w:pPr>
            <w:r w:rsidRPr="00D12A82">
              <w:t>100%</w:t>
            </w:r>
          </w:p>
        </w:tc>
      </w:tr>
    </w:tbl>
    <w:p w:rsidR="00DC68FD" w:rsidRDefault="00DC68FD"/>
    <w:sectPr w:rsidR="00DC6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22331"/>
    <w:multiLevelType w:val="hybridMultilevel"/>
    <w:tmpl w:val="589275F0"/>
    <w:lvl w:ilvl="0" w:tplc="FAE2780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82"/>
    <w:rsid w:val="003C16CB"/>
    <w:rsid w:val="00445062"/>
    <w:rsid w:val="00730FEF"/>
    <w:rsid w:val="00954ECF"/>
    <w:rsid w:val="00AF6823"/>
    <w:rsid w:val="00C53160"/>
    <w:rsid w:val="00D12A82"/>
    <w:rsid w:val="00DC68FD"/>
    <w:rsid w:val="00F63BC8"/>
    <w:rsid w:val="00F8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D12A82"/>
    <w:rPr>
      <w:rFonts w:ascii="Courier New" w:eastAsia="Times New Roman" w:hAnsi="Courier New" w:cs="Times New Roman"/>
      <w:sz w:val="20"/>
      <w:szCs w:val="20"/>
      <w:lang w:val="x-none" w:eastAsia="x-none"/>
    </w:rPr>
  </w:style>
  <w:style w:type="character" w:customStyle="1" w:styleId="ConsPlusNormal">
    <w:name w:val="ConsPlusNormal Знак"/>
    <w:link w:val="ConsPlusNormal0"/>
    <w:locked/>
    <w:rsid w:val="00D12A82"/>
    <w:rPr>
      <w:sz w:val="28"/>
      <w:szCs w:val="28"/>
    </w:rPr>
  </w:style>
  <w:style w:type="paragraph" w:customStyle="1" w:styleId="ConsPlusNormal0">
    <w:name w:val="ConsPlusNormal"/>
    <w:link w:val="ConsPlusNormal"/>
    <w:rsid w:val="00D12A82"/>
    <w:pPr>
      <w:autoSpaceDE w:val="0"/>
      <w:autoSpaceDN w:val="0"/>
      <w:adjustRightInd w:val="0"/>
      <w:spacing w:after="0" w:line="240" w:lineRule="auto"/>
    </w:pPr>
    <w:rPr>
      <w:sz w:val="28"/>
      <w:szCs w:val="28"/>
    </w:rPr>
  </w:style>
  <w:style w:type="character" w:styleId="a3">
    <w:name w:val="Emphasis"/>
    <w:basedOn w:val="a0"/>
    <w:uiPriority w:val="20"/>
    <w:qFormat/>
    <w:rsid w:val="00D12A82"/>
    <w:rPr>
      <w:i/>
      <w:iCs/>
    </w:rPr>
  </w:style>
  <w:style w:type="paragraph" w:styleId="a4">
    <w:name w:val="Balloon Text"/>
    <w:basedOn w:val="a"/>
    <w:link w:val="a5"/>
    <w:uiPriority w:val="99"/>
    <w:semiHidden/>
    <w:unhideWhenUsed/>
    <w:rsid w:val="003C16CB"/>
    <w:rPr>
      <w:rFonts w:ascii="Tahoma" w:hAnsi="Tahoma" w:cs="Tahoma"/>
      <w:sz w:val="16"/>
      <w:szCs w:val="16"/>
    </w:rPr>
  </w:style>
  <w:style w:type="character" w:customStyle="1" w:styleId="a5">
    <w:name w:val="Текст выноски Знак"/>
    <w:basedOn w:val="a0"/>
    <w:link w:val="a4"/>
    <w:uiPriority w:val="99"/>
    <w:semiHidden/>
    <w:rsid w:val="003C16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D12A82"/>
    <w:rPr>
      <w:rFonts w:ascii="Courier New" w:eastAsia="Times New Roman" w:hAnsi="Courier New" w:cs="Times New Roman"/>
      <w:sz w:val="20"/>
      <w:szCs w:val="20"/>
      <w:lang w:val="x-none" w:eastAsia="x-none"/>
    </w:rPr>
  </w:style>
  <w:style w:type="character" w:customStyle="1" w:styleId="ConsPlusNormal">
    <w:name w:val="ConsPlusNormal Знак"/>
    <w:link w:val="ConsPlusNormal0"/>
    <w:locked/>
    <w:rsid w:val="00D12A82"/>
    <w:rPr>
      <w:sz w:val="28"/>
      <w:szCs w:val="28"/>
    </w:rPr>
  </w:style>
  <w:style w:type="paragraph" w:customStyle="1" w:styleId="ConsPlusNormal0">
    <w:name w:val="ConsPlusNormal"/>
    <w:link w:val="ConsPlusNormal"/>
    <w:rsid w:val="00D12A82"/>
    <w:pPr>
      <w:autoSpaceDE w:val="0"/>
      <w:autoSpaceDN w:val="0"/>
      <w:adjustRightInd w:val="0"/>
      <w:spacing w:after="0" w:line="240" w:lineRule="auto"/>
    </w:pPr>
    <w:rPr>
      <w:sz w:val="28"/>
      <w:szCs w:val="28"/>
    </w:rPr>
  </w:style>
  <w:style w:type="character" w:styleId="a3">
    <w:name w:val="Emphasis"/>
    <w:basedOn w:val="a0"/>
    <w:uiPriority w:val="20"/>
    <w:qFormat/>
    <w:rsid w:val="00D12A82"/>
    <w:rPr>
      <w:i/>
      <w:iCs/>
    </w:rPr>
  </w:style>
  <w:style w:type="paragraph" w:styleId="a4">
    <w:name w:val="Balloon Text"/>
    <w:basedOn w:val="a"/>
    <w:link w:val="a5"/>
    <w:uiPriority w:val="99"/>
    <w:semiHidden/>
    <w:unhideWhenUsed/>
    <w:rsid w:val="003C16CB"/>
    <w:rPr>
      <w:rFonts w:ascii="Tahoma" w:hAnsi="Tahoma" w:cs="Tahoma"/>
      <w:sz w:val="16"/>
      <w:szCs w:val="16"/>
    </w:rPr>
  </w:style>
  <w:style w:type="character" w:customStyle="1" w:styleId="a5">
    <w:name w:val="Текст выноски Знак"/>
    <w:basedOn w:val="a0"/>
    <w:link w:val="a4"/>
    <w:uiPriority w:val="99"/>
    <w:semiHidden/>
    <w:rsid w:val="003C16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6193">
      <w:bodyDiv w:val="1"/>
      <w:marLeft w:val="0"/>
      <w:marRight w:val="0"/>
      <w:marTop w:val="0"/>
      <w:marBottom w:val="0"/>
      <w:divBdr>
        <w:top w:val="none" w:sz="0" w:space="0" w:color="auto"/>
        <w:left w:val="none" w:sz="0" w:space="0" w:color="auto"/>
        <w:bottom w:val="none" w:sz="0" w:space="0" w:color="auto"/>
        <w:right w:val="none" w:sz="0" w:space="0" w:color="auto"/>
      </w:divBdr>
    </w:div>
    <w:div w:id="19541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1AF1-0ED4-4F91-B2F4-81D25BBF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2781</Words>
  <Characters>15857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2021-11-30T07:23:00Z</cp:lastPrinted>
  <dcterms:created xsi:type="dcterms:W3CDTF">2021-11-30T06:59:00Z</dcterms:created>
  <dcterms:modified xsi:type="dcterms:W3CDTF">2024-09-27T07:42:00Z</dcterms:modified>
</cp:coreProperties>
</file>