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F7" w:rsidRDefault="004C07F7" w:rsidP="004C0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C07F7" w:rsidRDefault="004C07F7" w:rsidP="004C0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СЕЛЬСОВЕТА</w:t>
      </w:r>
    </w:p>
    <w:p w:rsidR="004C07F7" w:rsidRDefault="004C07F7" w:rsidP="004C0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4C07F7" w:rsidRDefault="004C07F7" w:rsidP="004C07F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C07F7" w:rsidRDefault="004C07F7" w:rsidP="004C0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4C07F7" w:rsidRDefault="004C07F7" w:rsidP="004C07F7">
      <w:pPr>
        <w:jc w:val="center"/>
        <w:rPr>
          <w:b/>
          <w:sz w:val="28"/>
          <w:szCs w:val="28"/>
        </w:rPr>
      </w:pPr>
    </w:p>
    <w:p w:rsidR="004C07F7" w:rsidRDefault="004C07F7" w:rsidP="004C0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07F7" w:rsidRDefault="004C07F7" w:rsidP="004C07F7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Тридцатой сессии</w:t>
      </w:r>
    </w:p>
    <w:p w:rsidR="004C07F7" w:rsidRDefault="004C07F7" w:rsidP="004C07F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4C07F7" w:rsidRDefault="004C07F7" w:rsidP="004C07F7">
      <w:pPr>
        <w:rPr>
          <w:sz w:val="28"/>
          <w:szCs w:val="28"/>
        </w:rPr>
      </w:pPr>
      <w:r>
        <w:rPr>
          <w:sz w:val="28"/>
          <w:szCs w:val="28"/>
        </w:rPr>
        <w:t>21 февраля 2023г.                                                                                           № 3</w:t>
      </w: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№3 28 сессии от 23.12.2022года Совета депутатов Отрадненского сельсовета Куйбышевского района Новосибирской области «О бюджете Отрадненского сельсовета Куйбышевского района Новосибирской области на 2023 год и плановый период 2024 и 2025 годов»</w:t>
      </w: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pStyle w:val="a5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№ 3 двадцать восьмой сессии Совета депутатов Отрадненского сельсовета Куйбышевского района Новосибирской области от 23.12.2022 года «О бюджете Отрадненского сельсовета на 2023 год и плановый период 2024 и 2025 годов» следующие изменения: </w:t>
      </w:r>
    </w:p>
    <w:p w:rsidR="004C07F7" w:rsidRDefault="004C07F7" w:rsidP="004C07F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статье 1, утвердить основные характеристики бюджета Отрадненского сельсовета Куйбышевского района Новосибирской области  на 2023 год:</w:t>
      </w:r>
    </w:p>
    <w:p w:rsidR="004C07F7" w:rsidRDefault="004C07F7" w:rsidP="004C07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прогнозируемый общий объем доходов местного бюджета в сумме 10 819 957,00 рублей, в том числе объем безвозмездных поступлений в сумме 9 628 027,00 рублей, из них объем межбюджетных трансфертов, получаемых из других бюджетов бюджетной системы Российской Федерации, в сумме 9 628 027,00 рубля, в том числе объем субсидий, субвенций и иных межбюджетных трансфертов, имеющих целевое назначение, в сумме 5 288</w:t>
      </w:r>
      <w:proofErr w:type="gramEnd"/>
      <w:r>
        <w:rPr>
          <w:rFonts w:ascii="Times New Roman" w:hAnsi="Times New Roman" w:cs="Times New Roman"/>
          <w:sz w:val="28"/>
          <w:szCs w:val="28"/>
        </w:rPr>
        <w:t> 527,00 рублей.</w:t>
      </w:r>
    </w:p>
    <w:p w:rsidR="004C07F7" w:rsidRDefault="004C07F7" w:rsidP="004C07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расходов местного бюджета в сумме 11 273 146,05 рублей.</w:t>
      </w:r>
    </w:p>
    <w:p w:rsidR="004C07F7" w:rsidRDefault="004C07F7" w:rsidP="004C07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-дефицит (профицит) местного бюджета в сумме 453 189,05 рублей.</w:t>
      </w:r>
    </w:p>
    <w:p w:rsidR="004C07F7" w:rsidRDefault="004C07F7" w:rsidP="004C07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Утвердить приложение 2 «Распределение бюджетных ассигнований бюджета Отрадненского сельсовета Куйбышевского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годов»</w:t>
      </w:r>
    </w:p>
    <w:p w:rsidR="004C07F7" w:rsidRDefault="004C07F7" w:rsidP="004C07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C07F7" w:rsidRDefault="004C07F7" w:rsidP="004C07F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приложение 3 «Распределение бюджетных ассигнований бюджета Отрадненского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2023 год и плановый период </w:t>
      </w:r>
      <w:r>
        <w:rPr>
          <w:rFonts w:ascii="Times New Roman" w:hAnsi="Times New Roman" w:cs="Times New Roman"/>
          <w:sz w:val="28"/>
          <w:szCs w:val="28"/>
        </w:rPr>
        <w:lastRenderedPageBreak/>
        <w:t>2024 и 2025 годов»</w:t>
      </w:r>
      <w:proofErr w:type="gramEnd"/>
    </w:p>
    <w:p w:rsidR="004C07F7" w:rsidRDefault="004C07F7" w:rsidP="004C07F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7F7" w:rsidRDefault="004C07F7" w:rsidP="004C07F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приложение 4 «Ведомственная структура расходов бюджета Отрадненского сельсовета Куйбышевского района Новосибирской области на 2023 год и плановый период 2024 и 2025 годов»</w:t>
      </w:r>
    </w:p>
    <w:p w:rsidR="004C07F7" w:rsidRDefault="004C07F7" w:rsidP="004C07F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  <w:r>
        <w:rPr>
          <w:sz w:val="28"/>
          <w:szCs w:val="28"/>
        </w:rPr>
        <w:t xml:space="preserve">          5.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области, в сети интернет.</w:t>
      </w:r>
    </w:p>
    <w:p w:rsidR="004C07F7" w:rsidRDefault="004C07F7" w:rsidP="004C07F7">
      <w:pPr>
        <w:rPr>
          <w:sz w:val="28"/>
          <w:szCs w:val="28"/>
        </w:rPr>
      </w:pPr>
      <w:r>
        <w:rPr>
          <w:sz w:val="28"/>
          <w:szCs w:val="28"/>
        </w:rPr>
        <w:t xml:space="preserve">         6.Настоящее решение вступает в силу со дня, следующего за днем его официального опубликования.</w:t>
      </w: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C07F7" w:rsidRDefault="004C07F7" w:rsidP="004C07F7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4C07F7" w:rsidRDefault="004C07F7" w:rsidP="004C07F7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4C07F7" w:rsidRDefault="004C07F7" w:rsidP="004C07F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4C07F7" w:rsidRDefault="004C07F7" w:rsidP="004C07F7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4C07F7" w:rsidRDefault="004C07F7" w:rsidP="004C07F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Т.А. Родионенко </w:t>
      </w: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rFonts w:ascii="Arial" w:hAnsi="Arial" w:cs="Arial"/>
          <w:sz w:val="20"/>
          <w:szCs w:val="20"/>
        </w:rPr>
        <w:sectPr w:rsidR="004C07F7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272"/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4C07F7" w:rsidTr="004C07F7">
        <w:trPr>
          <w:trHeight w:val="285"/>
        </w:trPr>
        <w:tc>
          <w:tcPr>
            <w:tcW w:w="160" w:type="dxa"/>
            <w:noWrap/>
            <w:vAlign w:val="bottom"/>
            <w:hideMark/>
          </w:tcPr>
          <w:p w:rsidR="004C07F7" w:rsidRDefault="004C0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4C07F7" w:rsidRDefault="004C0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4C07F7" w:rsidRDefault="004C0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C07F7" w:rsidRDefault="004C0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4C07F7" w:rsidRDefault="004C0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C07F7" w:rsidRDefault="004C0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:rsidR="004C07F7" w:rsidRDefault="004C0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4C07F7" w:rsidRDefault="004C0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 2</w:t>
            </w:r>
          </w:p>
        </w:tc>
      </w:tr>
      <w:tr w:rsidR="004C07F7" w:rsidTr="004C07F7">
        <w:trPr>
          <w:trHeight w:val="255"/>
        </w:trPr>
        <w:tc>
          <w:tcPr>
            <w:tcW w:w="16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3"/>
            <w:vMerge w:val="restart"/>
            <w:vAlign w:val="bottom"/>
            <w:hideMark/>
          </w:tcPr>
          <w:p w:rsidR="004C07F7" w:rsidRDefault="004C07F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к решению №3 30 сессии совета депутатов Отрадненского сельсовета Куйбышевского района Новосибирской области от 21.02.2023г. "О бюджете Отрадненского сельсовета Куйбышевского района Новосибирской области на 2023год и плановый период 2024-2025 годов</w:t>
            </w:r>
          </w:p>
        </w:tc>
      </w:tr>
      <w:tr w:rsidR="004C07F7" w:rsidTr="004C07F7">
        <w:trPr>
          <w:trHeight w:val="195"/>
        </w:trPr>
        <w:tc>
          <w:tcPr>
            <w:tcW w:w="16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C07F7" w:rsidRDefault="004C07F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C07F7" w:rsidTr="004C07F7">
        <w:trPr>
          <w:trHeight w:val="255"/>
        </w:trPr>
        <w:tc>
          <w:tcPr>
            <w:tcW w:w="16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C07F7" w:rsidRDefault="004C07F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C07F7" w:rsidTr="004C07F7">
        <w:trPr>
          <w:trHeight w:val="255"/>
        </w:trPr>
        <w:tc>
          <w:tcPr>
            <w:tcW w:w="16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C07F7" w:rsidRDefault="004C07F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C07F7" w:rsidTr="004C07F7">
        <w:trPr>
          <w:trHeight w:val="255"/>
        </w:trPr>
        <w:tc>
          <w:tcPr>
            <w:tcW w:w="16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C07F7" w:rsidRDefault="004C07F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C07F7" w:rsidTr="004C07F7">
        <w:trPr>
          <w:trHeight w:val="960"/>
        </w:trPr>
        <w:tc>
          <w:tcPr>
            <w:tcW w:w="16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360" w:type="dxa"/>
            <w:gridSpan w:val="8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4C07F7" w:rsidTr="004C07F7">
        <w:trPr>
          <w:trHeight w:val="255"/>
        </w:trPr>
        <w:tc>
          <w:tcPr>
            <w:tcW w:w="16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C07F7" w:rsidTr="004C07F7">
        <w:trPr>
          <w:trHeight w:val="255"/>
        </w:trPr>
        <w:tc>
          <w:tcPr>
            <w:tcW w:w="16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3"/>
            <w:noWrap/>
            <w:vAlign w:val="bottom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</w:tr>
      <w:tr w:rsidR="004C07F7" w:rsidTr="004C07F7">
        <w:trPr>
          <w:trHeight w:val="375"/>
        </w:trPr>
        <w:tc>
          <w:tcPr>
            <w:tcW w:w="16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4C07F7" w:rsidTr="004C07F7">
        <w:trPr>
          <w:trHeight w:val="255"/>
        </w:trPr>
        <w:tc>
          <w:tcPr>
            <w:tcW w:w="16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4C07F7" w:rsidTr="004C07F7">
        <w:trPr>
          <w:trHeight w:val="60"/>
        </w:trPr>
        <w:tc>
          <w:tcPr>
            <w:tcW w:w="16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3 982 742,84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3 009 000,00</w:t>
            </w:r>
          </w:p>
        </w:tc>
      </w:tr>
      <w:tr w:rsidR="004C07F7" w:rsidTr="004C07F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</w:tr>
      <w:tr w:rsidR="004C07F7" w:rsidTr="004C07F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</w:tr>
      <w:tr w:rsidR="004C07F7" w:rsidTr="004C07F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3 030 191,84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3 030 191,84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574 942,84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</w:tr>
      <w:tr w:rsidR="004C07F7" w:rsidTr="004C07F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467 242,84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467 242,84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107 700,00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107 700,00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2 455 249,00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2 106 249,00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2 106 249,00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>
              <w:rPr>
                <w:b/>
                <w:bCs/>
                <w:lang w:eastAsia="en-US"/>
              </w:rPr>
              <w:lastRenderedPageBreak/>
              <w:t>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4C07F7" w:rsidTr="004C07F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4C07F7" w:rsidTr="004C07F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150 543,00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150 543,00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2 064 328,45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506 950,00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2 061 328,45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2 061 328,45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362 046,45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362 046,45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593 330,00</w:t>
            </w:r>
          </w:p>
        </w:tc>
      </w:tr>
      <w:tr w:rsidR="004C07F7" w:rsidTr="004C07F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362 046,45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593 330,00</w:t>
            </w:r>
          </w:p>
        </w:tc>
      </w:tr>
      <w:tr w:rsidR="004C07F7" w:rsidTr="004C07F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266 770,00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266 770,00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266 770,00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172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1 146 012,00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1 146 012,00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1 146 012,00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201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Софинансирование</w:t>
            </w:r>
            <w:proofErr w:type="spellEnd"/>
            <w:r>
              <w:rPr>
                <w:b/>
                <w:bCs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286 500,00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286 500,00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286 500,00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525 359,76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161 945,00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128 640,00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469 359,76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105 945,00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72 640,00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469 359,76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105 945,00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72 640,00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263 929,76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53 157,66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53 157,66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263 929,76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</w:tr>
      <w:tr w:rsidR="004C07F7" w:rsidTr="004C07F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263 929,76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</w:tr>
      <w:tr w:rsidR="004C07F7" w:rsidTr="004C07F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129 730,00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52 787,34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19 482,34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129 730,00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52 787,34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19 482,34</w:t>
            </w:r>
          </w:p>
        </w:tc>
      </w:tr>
      <w:tr w:rsidR="004C07F7" w:rsidTr="004C07F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129 730,00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52 787,34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19 482,34</w:t>
            </w:r>
          </w:p>
        </w:tc>
      </w:tr>
      <w:tr w:rsidR="004C07F7" w:rsidTr="004C07F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4C07F7" w:rsidTr="004C07F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4 243 200,00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4 243 200,00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4 243 200,00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4 243 200,00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4 217 100,00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4 217 100,00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</w:tr>
      <w:tr w:rsidR="004C07F7" w:rsidTr="004C07F7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210 530,00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210 530,00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210 530,00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210 530,00</w:t>
            </w:r>
          </w:p>
        </w:tc>
      </w:tr>
      <w:tr w:rsidR="004C07F7" w:rsidTr="004C07F7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210 530,00</w:t>
            </w:r>
          </w:p>
        </w:tc>
      </w:tr>
      <w:tr w:rsidR="004C07F7" w:rsidTr="004C07F7">
        <w:trPr>
          <w:trHeight w:val="255"/>
        </w:trPr>
        <w:tc>
          <w:tcPr>
            <w:tcW w:w="16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11 273 146,05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4 193 090,00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4 361 143,00</w:t>
            </w:r>
          </w:p>
        </w:tc>
      </w:tr>
    </w:tbl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sz w:val="28"/>
          <w:szCs w:val="28"/>
        </w:rPr>
      </w:pPr>
    </w:p>
    <w:p w:rsidR="004C07F7" w:rsidRDefault="004C07F7" w:rsidP="004C07F7">
      <w:pPr>
        <w:rPr>
          <w:lang w:eastAsia="en-US"/>
        </w:rPr>
        <w:sectPr w:rsidR="004C07F7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4C07F7" w:rsidTr="004C07F7">
        <w:trPr>
          <w:trHeight w:val="285"/>
        </w:trPr>
        <w:tc>
          <w:tcPr>
            <w:tcW w:w="5200" w:type="dxa"/>
            <w:noWrap/>
            <w:vAlign w:val="center"/>
            <w:hideMark/>
          </w:tcPr>
          <w:p w:rsidR="004C07F7" w:rsidRDefault="004C0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center"/>
            <w:hideMark/>
          </w:tcPr>
          <w:p w:rsidR="004C07F7" w:rsidRDefault="004C0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center"/>
            <w:hideMark/>
          </w:tcPr>
          <w:p w:rsidR="004C07F7" w:rsidRDefault="004C0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4C07F7" w:rsidRDefault="004C0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4C07F7" w:rsidRDefault="004C0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4C07F7" w:rsidRDefault="004C0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4C07F7" w:rsidRDefault="004C0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3</w:t>
            </w:r>
          </w:p>
        </w:tc>
      </w:tr>
      <w:tr w:rsidR="004C07F7" w:rsidTr="004C07F7">
        <w:trPr>
          <w:trHeight w:val="285"/>
        </w:trPr>
        <w:tc>
          <w:tcPr>
            <w:tcW w:w="52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80" w:type="dxa"/>
            <w:gridSpan w:val="3"/>
            <w:vMerge w:val="restart"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 решению № 3 30 сессии совета депутатов Отрадненского сельсовета Куйбышевского района Новосибирской области  от 21.02.2023г. "О бюджете Отрадненского сельсовета Куйбышевского района Новосибирской области на  2023 год и плановый период 2024 и 2025 годов</w:t>
            </w:r>
          </w:p>
        </w:tc>
      </w:tr>
      <w:tr w:rsidR="004C07F7" w:rsidTr="004C07F7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C07F7" w:rsidRDefault="004C07F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C07F7" w:rsidTr="004C07F7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C07F7" w:rsidRDefault="004C07F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C07F7" w:rsidTr="004C07F7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C07F7" w:rsidRDefault="004C07F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C07F7" w:rsidTr="004C07F7">
        <w:trPr>
          <w:trHeight w:val="960"/>
        </w:trPr>
        <w:tc>
          <w:tcPr>
            <w:tcW w:w="14880" w:type="dxa"/>
            <w:gridSpan w:val="8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2023, 2024 и 2025 года</w:t>
            </w:r>
          </w:p>
        </w:tc>
      </w:tr>
      <w:tr w:rsidR="004C07F7" w:rsidTr="004C07F7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C07F7" w:rsidTr="004C07F7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руб.</w:t>
            </w:r>
          </w:p>
        </w:tc>
      </w:tr>
      <w:tr w:rsidR="004C07F7" w:rsidTr="004C07F7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</w:tc>
      </w:tr>
      <w:tr w:rsidR="004C07F7" w:rsidTr="004C07F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11 220 146,05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4 190 090,00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4 361 143,00</w:t>
            </w:r>
          </w:p>
        </w:tc>
      </w:tr>
      <w:tr w:rsidR="004C07F7" w:rsidTr="004C07F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101 205,00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210 530,00</w:t>
            </w:r>
          </w:p>
        </w:tc>
      </w:tr>
      <w:tr w:rsidR="004C07F7" w:rsidTr="004C07F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101 205,00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210 530,00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</w:tr>
      <w:tr w:rsidR="004C07F7" w:rsidTr="004C07F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594 942,84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</w:tr>
      <w:tr w:rsidR="004C07F7" w:rsidTr="004C07F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467 242,84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467 242,84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 местного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</w:tr>
      <w:tr w:rsidR="004C07F7" w:rsidTr="004C07F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4C07F7" w:rsidTr="004C07F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362 046,45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503 950,00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362 046,45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503 950,00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593 330,00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362 046,45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503 950,00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593 330,00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Капитальный ремонт и ремонт сети автомобильных дорог общего пользования и </w:t>
            </w:r>
            <w:r>
              <w:rPr>
                <w:b/>
                <w:bCs/>
                <w:lang w:eastAsia="en-US"/>
              </w:rPr>
              <w:lastRenderedPageBreak/>
              <w:t>искусственных сооружений на них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99.0.00.04330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266 770,00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266 770,00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266 770,00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263 929,76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53 157,66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53 157,66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263 929,76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263 929,76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129 730,00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52 787,34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19 482,34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129 730,00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52 787,34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19 482,34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129 730,00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52 787,34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19 482,34</w:t>
            </w:r>
          </w:p>
        </w:tc>
      </w:tr>
      <w:tr w:rsidR="004C07F7" w:rsidTr="004C07F7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4 243 200,00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4 217 100,00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4 217 100,00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</w:tr>
      <w:tr w:rsidR="004C07F7" w:rsidTr="004C07F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4C07F7" w:rsidTr="004C07F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150 543,00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150 543,00</w:t>
            </w:r>
          </w:p>
        </w:tc>
      </w:tr>
      <w:tr w:rsidR="004C07F7" w:rsidTr="004C07F7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1 146 012,00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1 146 012,00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1 146 012,00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3 717 600,00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3 028 800,00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2 106 249,00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419 700,00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lastRenderedPageBreak/>
              <w:t>Софинансирование</w:t>
            </w:r>
            <w:proofErr w:type="spellEnd"/>
            <w:r>
              <w:rPr>
                <w:b/>
                <w:bCs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286 500,00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286 500,00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286 500,00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11 273 146,050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4 193 090,000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4 361 143,000</w:t>
            </w:r>
          </w:p>
        </w:tc>
      </w:tr>
    </w:tbl>
    <w:p w:rsidR="004C07F7" w:rsidRDefault="004C07F7" w:rsidP="004C07F7">
      <w:pPr>
        <w:rPr>
          <w:lang w:eastAsia="en-US"/>
        </w:rPr>
      </w:pPr>
    </w:p>
    <w:p w:rsidR="004C07F7" w:rsidRDefault="004C07F7" w:rsidP="004C07F7"/>
    <w:p w:rsidR="004C07F7" w:rsidRDefault="004C07F7" w:rsidP="004C07F7"/>
    <w:p w:rsidR="004C07F7" w:rsidRDefault="004C07F7" w:rsidP="004C07F7"/>
    <w:p w:rsidR="004C07F7" w:rsidRDefault="004C07F7" w:rsidP="004C07F7"/>
    <w:p w:rsidR="004C07F7" w:rsidRDefault="004C07F7" w:rsidP="004C07F7"/>
    <w:p w:rsidR="004C07F7" w:rsidRDefault="004C07F7" w:rsidP="004C07F7"/>
    <w:p w:rsidR="004C07F7" w:rsidRDefault="004C07F7" w:rsidP="004C07F7"/>
    <w:p w:rsidR="004C07F7" w:rsidRDefault="004C07F7" w:rsidP="004C07F7"/>
    <w:p w:rsidR="004C07F7" w:rsidRDefault="004C07F7" w:rsidP="004C07F7"/>
    <w:p w:rsidR="004C07F7" w:rsidRDefault="004C07F7" w:rsidP="004C07F7"/>
    <w:p w:rsidR="004C07F7" w:rsidRDefault="004C07F7" w:rsidP="004C07F7"/>
    <w:p w:rsidR="004C07F7" w:rsidRDefault="004C07F7" w:rsidP="004C07F7"/>
    <w:p w:rsidR="004C07F7" w:rsidRDefault="004C07F7" w:rsidP="004C07F7"/>
    <w:p w:rsidR="004C07F7" w:rsidRDefault="004C07F7" w:rsidP="004C07F7"/>
    <w:p w:rsidR="004C07F7" w:rsidRDefault="004C07F7" w:rsidP="004C07F7"/>
    <w:p w:rsidR="004C07F7" w:rsidRDefault="004C07F7" w:rsidP="004C07F7"/>
    <w:p w:rsidR="004C07F7" w:rsidRDefault="004C07F7" w:rsidP="004C07F7"/>
    <w:p w:rsidR="004C07F7" w:rsidRDefault="004C07F7" w:rsidP="004C07F7"/>
    <w:tbl>
      <w:tblPr>
        <w:tblW w:w="1616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1829"/>
        <w:gridCol w:w="411"/>
        <w:gridCol w:w="440"/>
        <w:gridCol w:w="200"/>
        <w:gridCol w:w="1501"/>
        <w:gridCol w:w="459"/>
        <w:gridCol w:w="1383"/>
        <w:gridCol w:w="577"/>
        <w:gridCol w:w="1960"/>
      </w:tblGrid>
      <w:tr w:rsidR="004C07F7" w:rsidTr="004C07F7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4C07F7" w:rsidRDefault="004C0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4C07F7" w:rsidRDefault="004C0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4C07F7" w:rsidRDefault="004C0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C07F7" w:rsidRDefault="004C0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gridSpan w:val="2"/>
            <w:noWrap/>
            <w:vAlign w:val="bottom"/>
            <w:hideMark/>
          </w:tcPr>
          <w:p w:rsidR="004C07F7" w:rsidRDefault="004C0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:rsidR="004C07F7" w:rsidRDefault="004C0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4C07F7" w:rsidRDefault="004C0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4C07F7" w:rsidRDefault="004C07F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 4</w:t>
            </w:r>
          </w:p>
        </w:tc>
      </w:tr>
      <w:tr w:rsidR="004C07F7" w:rsidTr="004C07F7">
        <w:trPr>
          <w:trHeight w:val="285"/>
        </w:trPr>
        <w:tc>
          <w:tcPr>
            <w:tcW w:w="52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gridSpan w:val="2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C07F7" w:rsidTr="004C07F7">
        <w:trPr>
          <w:trHeight w:val="285"/>
        </w:trPr>
        <w:tc>
          <w:tcPr>
            <w:tcW w:w="52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gridSpan w:val="2"/>
            <w:noWrap/>
            <w:vAlign w:val="center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gridSpan w:val="2"/>
            <w:noWrap/>
            <w:vAlign w:val="center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80" w:type="dxa"/>
            <w:gridSpan w:val="5"/>
            <w:vMerge w:val="restart"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 решению №3 30 сессии совета депутатов Отрадненского сельсовета Куйбышевского района Новосибирской области от 21.02.2023г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."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О бюджете Отрадненского сельсовета Куйбышевского района Новосибирской области на 2023год и плановый период 2024 и 2025 годов"</w:t>
            </w:r>
          </w:p>
        </w:tc>
      </w:tr>
      <w:tr w:rsidR="004C07F7" w:rsidTr="004C07F7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gridSpan w:val="2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4C07F7" w:rsidRDefault="004C07F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C07F7" w:rsidTr="004C07F7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gridSpan w:val="2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4C07F7" w:rsidRDefault="004C07F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C07F7" w:rsidTr="004C07F7">
        <w:trPr>
          <w:trHeight w:val="705"/>
        </w:trPr>
        <w:tc>
          <w:tcPr>
            <w:tcW w:w="16160" w:type="dxa"/>
            <w:gridSpan w:val="13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Ведомственная структура расходов бюджета Отрадненского сельсовета Куйбышевского района    Новосибирской области на 2023 год и плановый период 2024 и 2025 годов</w:t>
            </w:r>
          </w:p>
        </w:tc>
      </w:tr>
      <w:tr w:rsidR="004C07F7" w:rsidTr="004C07F7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9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C07F7" w:rsidTr="004C07F7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9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gridSpan w:val="2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</w:tr>
      <w:tr w:rsidR="004C07F7" w:rsidTr="004C07F7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4C07F7" w:rsidTr="004C07F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2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4C07F7" w:rsidTr="004C07F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7" w:rsidRDefault="004C07F7">
            <w:pPr>
              <w:rPr>
                <w:lang w:eastAsia="en-US"/>
              </w:rPr>
            </w:pP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Отрадненского сельсовета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11 273 146,05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4 193 090,00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4 361 143,00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3 982 742,84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3 009 000,00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3 009 000,00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</w:tr>
      <w:tr w:rsidR="004C07F7" w:rsidTr="004C07F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</w:tr>
      <w:tr w:rsidR="004C07F7" w:rsidTr="004C07F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922 551,00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922 551,00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3 030 191,84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3 030 191,84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574 942,84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2 076 449,00</w:t>
            </w:r>
          </w:p>
        </w:tc>
      </w:tr>
      <w:tr w:rsidR="004C07F7" w:rsidTr="004C07F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2 076 449,00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467 242,84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467 242,84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107 700,00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107 700,00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2 455 249,00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2 106 249,00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2 106 249,00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349 000,00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349 000,00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99.0.00.01400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99.0.00.01400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99.0.00.01700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99.0.00.01700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99.0.00.01700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4C07F7" w:rsidTr="004C07F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138 415,00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144 890,00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150 543,00</w:t>
            </w:r>
          </w:p>
        </w:tc>
      </w:tr>
      <w:tr w:rsidR="004C07F7" w:rsidTr="004C07F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lang w:eastAsia="en-US"/>
              </w:rPr>
              <w:lastRenderedPageBreak/>
              <w:t>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138 415,00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144 890,00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150 543,00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138 415,00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144 890,00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150 543,00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20.0.00.79500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20.0.00.79500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2 064 328,45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506 950,00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2 061 328,45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503 950,00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2 061 328,45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503 950,00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99.0.00.04310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362 046,45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503 950,00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593 330,00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362 046,45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503 950,00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593 330,00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362 046,45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503 950,00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593 330,00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99.0.00.04330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266 770,00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266 770,00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99.0.00.04330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266 770,00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1 146 012,00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1 146 012,00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1 146 012,00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lastRenderedPageBreak/>
              <w:t>Софинансирование</w:t>
            </w:r>
            <w:proofErr w:type="spellEnd"/>
            <w:r>
              <w:rPr>
                <w:b/>
                <w:bCs/>
                <w:lang w:eastAsia="en-US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99.0.00.S0240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286 500,00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99.0.00.S0240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286 500,00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99.0.00.S0240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286 500,00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29.0.00.79500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3 000,00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29.0.00.79500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29.0.00.79500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525 359,76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161 945,00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128 640,00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469 359,76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105 945,00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72 640,00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469 359,76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105 945,00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72 640,00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263 929,76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53 157,66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53 157,66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263 929,76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263 929,76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53 157,66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99.0.00.05350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129 730,00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52 787,34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19 482,34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129 730,00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52 787,34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19 482,34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99.0.00.05350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129 730,00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52 787,34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19 482,34</w:t>
            </w:r>
          </w:p>
        </w:tc>
      </w:tr>
      <w:tr w:rsidR="004C07F7" w:rsidTr="004C07F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70 700,00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70 700,00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70 700,00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99.0.00.05110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56 000,00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99.0.00.05110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56 000,00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4 243 200,00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4 243 200,00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4 243 200,00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99.0.00.08190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4 243 200,00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26 100,00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26 100,00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4 217 100,00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99.0.00.08190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4 217 100,00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99.0.00.10100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99.0.00.10100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</w:tr>
      <w:tr w:rsidR="004C07F7" w:rsidTr="004C07F7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269 100,00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269 100,00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101 205,00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210 530,00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101 205,00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210 530,00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101 205,00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210 530,00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101 205,00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210 530,00</w:t>
            </w:r>
          </w:p>
        </w:tc>
      </w:tr>
      <w:tr w:rsidR="004C07F7" w:rsidTr="004C07F7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07F7" w:rsidRDefault="004C07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101 205,00</w:t>
            </w:r>
          </w:p>
        </w:tc>
        <w:tc>
          <w:tcPr>
            <w:tcW w:w="2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210 530,00</w:t>
            </w:r>
          </w:p>
        </w:tc>
      </w:tr>
      <w:tr w:rsidR="004C07F7" w:rsidTr="004C07F7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11 273 146,05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4 193 090,00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7F7" w:rsidRDefault="004C07F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4 361 143,00</w:t>
            </w:r>
          </w:p>
        </w:tc>
      </w:tr>
    </w:tbl>
    <w:p w:rsidR="004C07F7" w:rsidRDefault="004C07F7" w:rsidP="004C07F7"/>
    <w:p w:rsidR="004C07F7" w:rsidRDefault="004C07F7" w:rsidP="004C07F7"/>
    <w:p w:rsidR="004C07F7" w:rsidRDefault="004C07F7" w:rsidP="004C07F7">
      <w:pPr>
        <w:sectPr w:rsidR="004C07F7" w:rsidSect="004C07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4C07F7" w:rsidRDefault="004C07F7" w:rsidP="004C07F7"/>
    <w:p w:rsidR="004C07F7" w:rsidRDefault="004C07F7" w:rsidP="004C07F7"/>
    <w:p w:rsidR="001A1E05" w:rsidRDefault="001A1E05"/>
    <w:sectPr w:rsidR="001A1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F7"/>
    <w:rsid w:val="001A1E05"/>
    <w:rsid w:val="004C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07F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C0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C07F7"/>
    <w:rPr>
      <w:rFonts w:ascii="Courier New" w:hAnsi="Courier New" w:cs="Courier New"/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semiHidden/>
    <w:rsid w:val="004C07F7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semiHidden/>
    <w:unhideWhenUsed/>
    <w:rsid w:val="004C07F7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4C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07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7F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C07F7"/>
    <w:pPr>
      <w:ind w:left="720"/>
      <w:contextualSpacing/>
    </w:pPr>
  </w:style>
  <w:style w:type="paragraph" w:customStyle="1" w:styleId="Pa3">
    <w:name w:val="Pa3"/>
    <w:basedOn w:val="a"/>
    <w:next w:val="a"/>
    <w:uiPriority w:val="99"/>
    <w:rsid w:val="004C07F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ConsPlusNormal">
    <w:name w:val="ConsPlusNormal Знак"/>
    <w:link w:val="ConsPlusNormal0"/>
    <w:locked/>
    <w:rsid w:val="004C07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C0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07F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table" w:styleId="ac">
    <w:name w:val="Table Grid"/>
    <w:basedOn w:val="a1"/>
    <w:uiPriority w:val="39"/>
    <w:rsid w:val="004C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C07F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C0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C07F7"/>
    <w:rPr>
      <w:rFonts w:ascii="Courier New" w:hAnsi="Courier New" w:cs="Courier New"/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semiHidden/>
    <w:rsid w:val="004C07F7"/>
    <w:rPr>
      <w:rFonts w:ascii="Courier New" w:eastAsia="Times New Roman" w:hAnsi="Courier New" w:cs="Courier New"/>
      <w:b/>
      <w:bCs/>
      <w:sz w:val="26"/>
      <w:szCs w:val="26"/>
      <w:lang w:eastAsia="ru-RU"/>
    </w:rPr>
  </w:style>
  <w:style w:type="paragraph" w:styleId="a7">
    <w:name w:val="Body Text Indent"/>
    <w:basedOn w:val="a"/>
    <w:link w:val="a8"/>
    <w:semiHidden/>
    <w:unhideWhenUsed/>
    <w:rsid w:val="004C07F7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4C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07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07F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C07F7"/>
    <w:pPr>
      <w:ind w:left="720"/>
      <w:contextualSpacing/>
    </w:pPr>
  </w:style>
  <w:style w:type="paragraph" w:customStyle="1" w:styleId="Pa3">
    <w:name w:val="Pa3"/>
    <w:basedOn w:val="a"/>
    <w:next w:val="a"/>
    <w:uiPriority w:val="99"/>
    <w:rsid w:val="004C07F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ConsPlusNormal">
    <w:name w:val="ConsPlusNormal Знак"/>
    <w:link w:val="ConsPlusNormal0"/>
    <w:locked/>
    <w:rsid w:val="004C07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C0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07F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table" w:styleId="ac">
    <w:name w:val="Table Grid"/>
    <w:basedOn w:val="a1"/>
    <w:uiPriority w:val="39"/>
    <w:rsid w:val="004C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6172</Words>
  <Characters>35186</Characters>
  <Application>Microsoft Office Word</Application>
  <DocSecurity>0</DocSecurity>
  <Lines>293</Lines>
  <Paragraphs>82</Paragraphs>
  <ScaleCrop>false</ScaleCrop>
  <Company/>
  <LinksUpToDate>false</LinksUpToDate>
  <CharactersWithSpaces>41276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2023-03-06T06:23:00Z</dcterms:created>
  <dcterms:modified xsi:type="dcterms:W3CDTF">2023-03-06T06:24:00Z</dcterms:modified>
</cp:coreProperties>
</file>