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 НОВОСИБИРСКОЙ ОБЛАСТИ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первой сессии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>31 марта 2023г.                                                                                           № 3</w:t>
      </w:r>
    </w:p>
    <w:p w:rsidR="00C41DA8" w:rsidRDefault="00C41DA8" w:rsidP="00C4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28 сессии от 23.12.2022года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2023 год и плановый период 2024 и 2025 годов»</w:t>
      </w: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pStyle w:val="a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№ 3 двадцать восьмой сессии Совета депутатов Отрадненского сельсовета Куйбышевского района Новосибирской области от 23.12.2022 года «О бюджете Отрадненского сельсовета на 2023 год и плановый период 2024 и 2025 годов» следующие изменения: </w:t>
      </w:r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1, утвердить основные характеристики бюджета Отрадненского сельсовета Куйбышевского района Новосибирской области  на 2023 год: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прогнозируемый общий объем доходов местного бюджета в сумме 10 885 277,60 рублей, в том числе объем безвозмездных поступлений в сумме 9 693 347,60 рублей, из них объем межбюджетных трансфертов, получаемых из других бюджетов бюджетной системы Российской Федерации, в сумме 9 693 347,60 рублей, в том числе объем субсидий, субвенций и иных межбюджетных трансфертов, имеющих целевое назначение, в сумме 5 288</w:t>
      </w:r>
      <w:proofErr w:type="gramEnd"/>
      <w:r>
        <w:rPr>
          <w:rFonts w:ascii="Times New Roman" w:hAnsi="Times New Roman" w:cs="Times New Roman"/>
          <w:sz w:val="28"/>
          <w:szCs w:val="28"/>
        </w:rPr>
        <w:t> 527,00 рублей.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местного бюджета в сумме 11 338 466,65 рублей.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(профицит) местного бюджета в сумме 453 189,05 рублей.</w:t>
      </w:r>
    </w:p>
    <w:p w:rsidR="00C41DA8" w:rsidRDefault="00C41DA8" w:rsidP="00C41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 статье 6. пункт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подпункт1 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C41DA8" w:rsidRDefault="00C41DA8" w:rsidP="00C41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2023 год в сумме 2 118 632,05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рубля;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направлениям деятельности, группам (группам и подгруппам) видов расходов классификации расходов бюджета на 2023 год и плановый период 2024 и 2025 годов»</w:t>
      </w:r>
      <w:proofErr w:type="gramEnd"/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2023 год и плановый период 2024 и 2025 годов»</w:t>
      </w:r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A8" w:rsidRDefault="00C41DA8" w:rsidP="00C41D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7 «Источники финансирования дефицита бюджета Отрадненского сельсовета Куйбышевского района Новосибирской области на 2023год и плановый период 2024 и 2025 годов»</w:t>
      </w:r>
    </w:p>
    <w:p w:rsidR="00C41DA8" w:rsidRDefault="00C41DA8" w:rsidP="00C41D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          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         8.Настоящее решение вступает в силу со дня, следующего за днем его официального опубликования.</w:t>
      </w: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41DA8" w:rsidRDefault="00C41DA8" w:rsidP="00C41DA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C41DA8" w:rsidRDefault="00C41DA8" w:rsidP="00C41DA8">
      <w:pPr>
        <w:rPr>
          <w:lang w:eastAsia="en-US"/>
        </w:rPr>
      </w:pPr>
    </w:p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>
      <w:pPr>
        <w:sectPr w:rsidR="00C41DA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C41DA8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C41DA8" w:rsidRDefault="00C41DA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 решению №3 31 сессии совета депутатов Отрадненского сельсовета Куйбышевского района Новосибирской области от 31.03.2023г. "О бюджете Отрадненского сельсовета Куйбышевского района Новосибирской области на 2023год и плановый период 2024-2025 годов</w:t>
            </w:r>
          </w:p>
        </w:tc>
      </w:tr>
      <w:tr w:rsidR="00C41DA8" w:rsidTr="00C41DA8">
        <w:trPr>
          <w:trHeight w:val="195"/>
        </w:trPr>
        <w:tc>
          <w:tcPr>
            <w:tcW w:w="5200" w:type="dxa"/>
            <w:noWrap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Tr="00C41DA8">
        <w:trPr>
          <w:trHeight w:val="960"/>
        </w:trPr>
        <w:tc>
          <w:tcPr>
            <w:tcW w:w="14360" w:type="dxa"/>
            <w:gridSpan w:val="8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bookmarkStart w:id="0" w:name="_GoBack"/>
        <w:bookmarkEnd w:id="0"/>
      </w:tr>
      <w:tr w:rsidR="00C41DA8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3 982 842,84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3 030 291,84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3 030 291,84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574 942,84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2 455 249,00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2 121 632,05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515 926,76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415 802,00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407 885,00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11 338 466,65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C41DA8" w:rsidTr="00C41DA8">
        <w:trPr>
          <w:trHeight w:val="285"/>
        </w:trPr>
        <w:tc>
          <w:tcPr>
            <w:tcW w:w="520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</w:tc>
      </w:tr>
      <w:tr w:rsidR="00C41DA8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3"/>
            <w:vMerge w:val="restart"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 3 31 сессии совета депутатов Отрадненского сельсовета Куйбышевского района Новосибирской области  от 31.03.2023г. "О бюджете Отрадненского сельсовета Куйбышевского района Новосибирской области на  2023 год и плановый период 2024 и 2025 годов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1DA8" w:rsidTr="00C41DA8">
        <w:trPr>
          <w:trHeight w:val="960"/>
        </w:trPr>
        <w:tc>
          <w:tcPr>
            <w:tcW w:w="14880" w:type="dxa"/>
            <w:gridSpan w:val="8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C41DA8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</w:tr>
      <w:tr w:rsidR="00C41DA8" w:rsidTr="00C41DA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11 277 549,65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594 942,84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3 717 600,00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3 028 800,00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419 700,00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11 338 466,650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4 361 143,000</w:t>
            </w:r>
          </w:p>
        </w:tc>
      </w:tr>
    </w:tbl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236"/>
        <w:gridCol w:w="404"/>
        <w:gridCol w:w="1784"/>
        <w:gridCol w:w="176"/>
        <w:gridCol w:w="1667"/>
        <w:gridCol w:w="293"/>
        <w:gridCol w:w="1960"/>
      </w:tblGrid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gridSpan w:val="3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C41DA8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gridSpan w:val="3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84" w:type="dxa"/>
            <w:gridSpan w:val="6"/>
            <w:vMerge w:val="restart"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№3 31 сессии совета депутатов Отрадненского сельсовета Куйбышевского района Новосибирской области от 31.03.2023г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О бюджете Отрадненского сельсовета Куйбышевского района Новосибирской области на 2023год и плановый период 2024 и 2025 годов"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41DA8" w:rsidRDefault="00C41DA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1DA8" w:rsidTr="00C41DA8">
        <w:trPr>
          <w:trHeight w:val="705"/>
        </w:trPr>
        <w:tc>
          <w:tcPr>
            <w:tcW w:w="16160" w:type="dxa"/>
            <w:gridSpan w:val="12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2023 год и </w:t>
            </w:r>
          </w:p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период 2024 и 2025 годов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C41DA8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41DA8" w:rsidTr="00C41DA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11 338 466,65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3 982 842,84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3 030 291,84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3 030 291,84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574 942,84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2 455 249,00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2 121 632,05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515 926,76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415 802,00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407 885,00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C41DA8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C41DA8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11 338 466,65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p w:rsidR="00C41DA8" w:rsidRDefault="00C41DA8" w:rsidP="00C41DA8"/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547"/>
        <w:gridCol w:w="714"/>
        <w:gridCol w:w="1022"/>
        <w:gridCol w:w="2268"/>
      </w:tblGrid>
      <w:tr w:rsidR="00C41DA8" w:rsidTr="00C41DA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Default="00C41DA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center"/>
            <w:hideMark/>
          </w:tcPr>
          <w:p w:rsidR="00C41DA8" w:rsidRDefault="00C41D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7</w:t>
            </w:r>
          </w:p>
        </w:tc>
      </w:tr>
      <w:tr w:rsidR="00C41DA8" w:rsidTr="00C41DA8">
        <w:trPr>
          <w:trHeight w:val="1950"/>
        </w:trPr>
        <w:tc>
          <w:tcPr>
            <w:tcW w:w="20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gridSpan w:val="4"/>
            <w:vMerge w:val="restart"/>
            <w:vAlign w:val="bottom"/>
            <w:hideMark/>
          </w:tcPr>
          <w:p w:rsidR="00C41DA8" w:rsidRDefault="00C41DA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решению №3 31 сессии Совета депутатов Отрадненского сельсовета Куйбышевского района Новосибирской области от 31.03.2023г. "О бюджете Отрадненского сельсовета Куйбышевского района  на 2023 год и плановый период 2024 и 2025годов"</w:t>
            </w:r>
          </w:p>
        </w:tc>
      </w:tr>
      <w:tr w:rsidR="00C41DA8" w:rsidTr="00C41DA8">
        <w:trPr>
          <w:trHeight w:val="912"/>
        </w:trPr>
        <w:tc>
          <w:tcPr>
            <w:tcW w:w="20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center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41DA8" w:rsidRDefault="00C41DA8">
            <w:pPr>
              <w:rPr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370"/>
        </w:trPr>
        <w:tc>
          <w:tcPr>
            <w:tcW w:w="13482" w:type="dxa"/>
            <w:gridSpan w:val="7"/>
            <w:vMerge w:val="restart"/>
            <w:vAlign w:val="bottom"/>
            <w:hideMark/>
          </w:tcPr>
          <w:p w:rsidR="00C41DA8" w:rsidRDefault="00C41D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2023год и плановый период 2024 и 2025 годов</w:t>
            </w:r>
          </w:p>
        </w:tc>
      </w:tr>
      <w:tr w:rsidR="00C41DA8" w:rsidTr="00C41DA8">
        <w:trPr>
          <w:trHeight w:val="435"/>
        </w:trPr>
        <w:tc>
          <w:tcPr>
            <w:tcW w:w="0" w:type="auto"/>
            <w:gridSpan w:val="7"/>
            <w:vMerge/>
            <w:vAlign w:val="center"/>
            <w:hideMark/>
          </w:tcPr>
          <w:p w:rsidR="00C41DA8" w:rsidRDefault="00C41DA8">
            <w:pPr>
              <w:rPr>
                <w:sz w:val="28"/>
                <w:szCs w:val="28"/>
                <w:lang w:eastAsia="en-US"/>
              </w:rPr>
            </w:pPr>
          </w:p>
        </w:tc>
      </w:tr>
      <w:tr w:rsidR="00C41DA8" w:rsidTr="00C41DA8">
        <w:trPr>
          <w:trHeight w:val="375"/>
        </w:trPr>
        <w:tc>
          <w:tcPr>
            <w:tcW w:w="20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1DA8" w:rsidTr="00C41DA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bottom"/>
            <w:hideMark/>
          </w:tcPr>
          <w:p w:rsidR="00C41DA8" w:rsidRDefault="00C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C41DA8" w:rsidTr="00C41DA8">
        <w:trPr>
          <w:trHeight w:val="31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</w:tr>
      <w:tr w:rsidR="00C41DA8" w:rsidTr="00C41DA8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rPr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41DA8" w:rsidTr="00C41DA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453189,05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453189,05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41DA8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C41DA8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-436114300</w:t>
            </w:r>
          </w:p>
        </w:tc>
      </w:tr>
      <w:tr w:rsidR="00C41DA8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436114300</w:t>
            </w:r>
          </w:p>
        </w:tc>
      </w:tr>
      <w:tr w:rsidR="00C41DA8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  <w:tr w:rsidR="00C41DA8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Default="00C41D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</w:tbl>
    <w:p w:rsidR="00C41DA8" w:rsidRDefault="00C41DA8" w:rsidP="00C41DA8"/>
    <w:p w:rsidR="003F4112" w:rsidRDefault="003F4112"/>
    <w:sectPr w:rsidR="003F4112" w:rsidSect="00C41D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A8"/>
    <w:rsid w:val="003F4112"/>
    <w:rsid w:val="00C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1D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41D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41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41DA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C41DA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41DA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1DA8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41D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1DA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C41DA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41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1D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41D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41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41DA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C41DA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41DA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1DA8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41D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1DA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C41DA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41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7246</Words>
  <Characters>41303</Characters>
  <Application>Microsoft Office Word</Application>
  <DocSecurity>0</DocSecurity>
  <Lines>344</Lines>
  <Paragraphs>96</Paragraphs>
  <ScaleCrop>false</ScaleCrop>
  <Company/>
  <LinksUpToDate>false</LinksUpToDate>
  <CharactersWithSpaces>48453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2023-04-05T07:26:00Z</dcterms:created>
  <dcterms:modified xsi:type="dcterms:W3CDTF">2023-04-05T07:29:00Z</dcterms:modified>
</cp:coreProperties>
</file>