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48" w:rsidRPr="00FE2A11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E2A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B75A48" w:rsidRPr="003B7B50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B5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B75A48" w:rsidRPr="003B7B50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B50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ОТРАДНЕНСКОГО СЕЛЬСОВЕТА</w:t>
      </w:r>
    </w:p>
    <w:p w:rsidR="00B75A48" w:rsidRPr="003B7B50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КУЙБЫШЕВСКОГО РАЙОНА НОВОСИБИРСКОЙ ОБЛАСТИ </w:t>
      </w:r>
    </w:p>
    <w:p w:rsidR="00B75A48" w:rsidRPr="003B7B50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ШЕСТОГО СОЗЫВА</w:t>
      </w:r>
    </w:p>
    <w:p w:rsidR="00B75A48" w:rsidRPr="003B7B50" w:rsidRDefault="00B75A48" w:rsidP="00B75A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5A48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B5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75A48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пятьдесят пятой сессии</w:t>
      </w:r>
    </w:p>
    <w:p w:rsidR="00B75A48" w:rsidRPr="003B7B50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Отрадненское</w:t>
      </w:r>
    </w:p>
    <w:p w:rsidR="00B75A48" w:rsidRPr="00FE2A1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A48" w:rsidRPr="002118C5" w:rsidRDefault="00B75A48" w:rsidP="00B75A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A11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25.12.2024 г.                                                                                                    № 4</w:t>
      </w:r>
    </w:p>
    <w:p w:rsidR="00B75A48" w:rsidRPr="00FE2A1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A48" w:rsidRDefault="00B75A48" w:rsidP="00B75A4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Отрадненского сельсовета Куйбышевского района</w:t>
      </w:r>
    </w:p>
    <w:p w:rsidR="00B75A48" w:rsidRDefault="00B75A48" w:rsidP="00B75A4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2025год и плановый период</w:t>
      </w:r>
    </w:p>
    <w:p w:rsidR="00B75A48" w:rsidRDefault="00B75A48" w:rsidP="00B75A4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и 2027 годов»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(В редакции 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шестой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04.02.2025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F845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0A082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восьмой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10.04.2025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  <w:r w:rsidRPr="00312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девятой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16.05.2025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7548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шестьдесят первой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26.06.2025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0847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шестьдесят второй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30.07.2025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  <w:r w:rsidRPr="00A43D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№10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первой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</w:t>
      </w:r>
      <w:r>
        <w:rPr>
          <w:rFonts w:ascii="Times New Roman" w:hAnsi="Times New Roman" w:cs="Times New Roman"/>
          <w:i/>
          <w:sz w:val="24"/>
          <w:szCs w:val="24"/>
        </w:rPr>
        <w:t>на Новосибирской области седьмого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24.09.2025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FB61E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решения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второй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</w:t>
      </w:r>
      <w:r>
        <w:rPr>
          <w:rFonts w:ascii="Times New Roman" w:hAnsi="Times New Roman" w:cs="Times New Roman"/>
          <w:i/>
          <w:sz w:val="24"/>
          <w:szCs w:val="24"/>
        </w:rPr>
        <w:t>на Новосибирской области седьмого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29.10.2025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 w:rsidRPr="00A620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третьей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</w:t>
      </w:r>
      <w:r>
        <w:rPr>
          <w:rFonts w:ascii="Times New Roman" w:hAnsi="Times New Roman" w:cs="Times New Roman"/>
          <w:i/>
          <w:sz w:val="24"/>
          <w:szCs w:val="24"/>
        </w:rPr>
        <w:t>на Новосибирской области седьмого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14.11.2025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бюджета Отрадненского сельсовета Куйбышевского района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2027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 бюджета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год: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    12 204 171,50 </w:t>
      </w:r>
      <w:r w:rsidRPr="00DF2C7B">
        <w:rPr>
          <w:rFonts w:ascii="Times New Roman" w:hAnsi="Times New Roman" w:cs="Times New Roman"/>
          <w:sz w:val="28"/>
          <w:szCs w:val="28"/>
        </w:rPr>
        <w:t>рублей, в том числе объем бе</w:t>
      </w:r>
      <w:r>
        <w:rPr>
          <w:rFonts w:ascii="Times New Roman" w:hAnsi="Times New Roman" w:cs="Times New Roman"/>
          <w:sz w:val="28"/>
          <w:szCs w:val="28"/>
        </w:rPr>
        <w:t>звозмездных поступлений в сумме 10 272 271,50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10 302 271,50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EC0E28">
        <w:rPr>
          <w:rFonts w:ascii="Times New Roman" w:hAnsi="Times New Roman" w:cs="Times New Roman"/>
          <w:sz w:val="28"/>
          <w:szCs w:val="28"/>
        </w:rPr>
        <w:t xml:space="preserve">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858 371,50</w:t>
      </w:r>
      <w:r w:rsidRPr="00EC0E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общий объем расходов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12 538 145,16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>3) дефицит (профицит)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333 973,66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(пункт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шестой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04.02.2025;</w:t>
      </w:r>
      <w:r w:rsidRPr="00F845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  <w:r w:rsidRPr="007548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шестьдесят первой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26.06.2025</w:t>
      </w:r>
      <w:r w:rsidRPr="006B5EC1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 на плановый период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2027 </w:t>
      </w:r>
      <w:r w:rsidRPr="00DF2C7B">
        <w:rPr>
          <w:rFonts w:ascii="Times New Roman" w:hAnsi="Times New Roman" w:cs="Times New Roman"/>
          <w:sz w:val="28"/>
          <w:szCs w:val="28"/>
        </w:rPr>
        <w:t>годов: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2026 год в сумме 8 922 500,00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6 959 900,00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</w:t>
      </w:r>
      <w:r>
        <w:rPr>
          <w:rFonts w:ascii="Times New Roman" w:hAnsi="Times New Roman" w:cs="Times New Roman"/>
          <w:sz w:val="28"/>
          <w:szCs w:val="28"/>
        </w:rPr>
        <w:t>ы Российской Федерации, в сумме 6 959 900,00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EC0E28">
        <w:t xml:space="preserve"> </w:t>
      </w:r>
      <w:r w:rsidRPr="00EC0E28">
        <w:rPr>
          <w:rFonts w:ascii="Times New Roman" w:hAnsi="Times New Roman" w:cs="Times New Roman"/>
          <w:sz w:val="28"/>
          <w:szCs w:val="28"/>
        </w:rPr>
        <w:t>в том числе объем субсидий, субвенций и иных межбюджетных трансфертов, имеющих целевое назначе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сумме 217 200,00 рублей,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>2027 год в сумме 9 775 700,00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7 468 100,00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7 468 100,00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0E28">
        <w:rPr>
          <w:rFonts w:ascii="Times New Roman" w:hAnsi="Times New Roman" w:cs="Times New Roman"/>
          <w:sz w:val="28"/>
          <w:szCs w:val="28"/>
        </w:rPr>
        <w:t>в том числе объем субсидий, субвенций и иных межбюджетных трансфертов, имеющих целевое назначение, в</w:t>
      </w:r>
      <w:proofErr w:type="gramEnd"/>
      <w:r w:rsidRPr="00EC0E28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 xml:space="preserve">225 000,00 </w:t>
      </w:r>
      <w:r w:rsidRPr="00EC0E28">
        <w:rPr>
          <w:rFonts w:ascii="Times New Roman" w:hAnsi="Times New Roman" w:cs="Times New Roman"/>
          <w:sz w:val="28"/>
          <w:szCs w:val="28"/>
        </w:rPr>
        <w:t>рублей.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8 922 500,00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сумме    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217 632,50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и на 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9 775 700,00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 477 535,00 </w:t>
      </w:r>
      <w:r w:rsidRPr="00DF2C7B">
        <w:rPr>
          <w:rFonts w:ascii="Times New Roman" w:hAnsi="Times New Roman" w:cs="Times New Roman"/>
          <w:sz w:val="28"/>
          <w:szCs w:val="28"/>
        </w:rPr>
        <w:t>рублей;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75A48" w:rsidRPr="002343C7" w:rsidRDefault="00B75A48" w:rsidP="00B75A4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2027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a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337">
        <w:rPr>
          <w:rFonts w:ascii="Times New Roman" w:hAnsi="Times New Roman"/>
          <w:sz w:val="28"/>
          <w:szCs w:val="28"/>
        </w:rPr>
        <w:t>1. Установи</w:t>
      </w:r>
      <w:r>
        <w:rPr>
          <w:rFonts w:ascii="Times New Roman" w:hAnsi="Times New Roman"/>
          <w:sz w:val="28"/>
          <w:szCs w:val="28"/>
        </w:rPr>
        <w:t>ть, что администрация Отрадненского</w:t>
      </w:r>
      <w:r w:rsidRPr="00694337">
        <w:rPr>
          <w:rFonts w:ascii="Times New Roman" w:hAnsi="Times New Roman"/>
          <w:sz w:val="28"/>
          <w:szCs w:val="28"/>
        </w:rPr>
        <w:t xml:space="preserve"> сельсовета Куйбышевского района  Новосибирской области является главным распорядителем бюдже</w:t>
      </w:r>
      <w:r>
        <w:rPr>
          <w:rFonts w:ascii="Times New Roman" w:hAnsi="Times New Roman"/>
          <w:sz w:val="28"/>
          <w:szCs w:val="28"/>
        </w:rPr>
        <w:t>тных средств бюджета Отрадненского</w:t>
      </w:r>
      <w:r w:rsidRPr="00694337">
        <w:rPr>
          <w:rFonts w:ascii="Times New Roman" w:hAnsi="Times New Roman"/>
          <w:sz w:val="28"/>
          <w:szCs w:val="28"/>
        </w:rPr>
        <w:t xml:space="preserve"> сельсовета  с ко</w:t>
      </w:r>
      <w:r>
        <w:rPr>
          <w:rFonts w:ascii="Times New Roman" w:hAnsi="Times New Roman"/>
          <w:sz w:val="28"/>
          <w:szCs w:val="28"/>
        </w:rPr>
        <w:t>дом главного администратора «355»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  <w:r>
        <w:rPr>
          <w:rFonts w:ascii="Times New Roman" w:hAnsi="Times New Roman" w:cs="Times New Roman"/>
          <w:sz w:val="28"/>
          <w:szCs w:val="28"/>
        </w:rPr>
        <w:t xml:space="preserve">группам и подгруппам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Pr="00DF2C7B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 год и плановый период 2026 и 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</w:t>
      </w:r>
      <w:r>
        <w:rPr>
          <w:rFonts w:ascii="Times New Roman" w:hAnsi="Times New Roman" w:cs="Times New Roman"/>
          <w:sz w:val="28"/>
          <w:szCs w:val="28"/>
        </w:rPr>
        <w:t>группам и подгруппам</w:t>
      </w:r>
      <w:r w:rsidRPr="00DF2C7B">
        <w:rPr>
          <w:rFonts w:ascii="Times New Roman" w:hAnsi="Times New Roman" w:cs="Times New Roman"/>
          <w:sz w:val="28"/>
          <w:szCs w:val="28"/>
        </w:rPr>
        <w:t xml:space="preserve"> видов расходов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2027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(пункт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шестой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04.02.2025;</w:t>
      </w:r>
      <w:r w:rsidRPr="00F845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. 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</w:rPr>
        <w:t>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2027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. Установить размер резервного фонда  </w:t>
      </w:r>
      <w:r>
        <w:rPr>
          <w:rFonts w:ascii="Times New Roman" w:hAnsi="Times New Roman" w:cs="Times New Roman"/>
          <w:sz w:val="28"/>
          <w:szCs w:val="28"/>
        </w:rPr>
        <w:t>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руб., в плановом периоде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2027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третьей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</w:t>
      </w:r>
      <w:r>
        <w:rPr>
          <w:rFonts w:ascii="Times New Roman" w:hAnsi="Times New Roman" w:cs="Times New Roman"/>
          <w:i/>
          <w:sz w:val="24"/>
          <w:szCs w:val="24"/>
        </w:rPr>
        <w:t>на Новосибирской области седьмого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14.11.2025;)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. 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267 231,12 </w:t>
      </w:r>
      <w:r w:rsidRPr="00DF2C7B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244 000,00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 и 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244 000,00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шестой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04.02.2025;</w:t>
      </w:r>
      <w:r w:rsidRPr="00F845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2C7B">
        <w:rPr>
          <w:rFonts w:ascii="Times New Roman" w:hAnsi="Times New Roman" w:cs="Times New Roman"/>
          <w:sz w:val="28"/>
          <w:szCs w:val="28"/>
        </w:rPr>
        <w:t xml:space="preserve">. Утвердить объем и 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hyperlink r:id="rId5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Default="00B75A48" w:rsidP="00B75A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F2C7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DA27C9">
        <w:rPr>
          <w:rFonts w:ascii="Times New Roman" w:hAnsi="Times New Roman" w:cs="Times New Roman"/>
          <w:sz w:val="28"/>
          <w:szCs w:val="28"/>
        </w:rPr>
        <w:t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</w:t>
      </w:r>
      <w:r>
        <w:rPr>
          <w:rFonts w:ascii="Times New Roman" w:hAnsi="Times New Roman" w:cs="Times New Roman"/>
          <w:sz w:val="28"/>
          <w:szCs w:val="28"/>
        </w:rPr>
        <w:t>ормативно-правыми актами Отрадненского сельсовета Куйбышевского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 xml:space="preserve">, и в пределах бюджетных ассигнований, предусмотренных ведомственной структурой расходов местного бюджета </w:t>
      </w:r>
      <w:r>
        <w:rPr>
          <w:rFonts w:ascii="Times New Roman" w:hAnsi="Times New Roman" w:cs="Times New Roman"/>
          <w:sz w:val="28"/>
          <w:szCs w:val="28"/>
        </w:rPr>
        <w:t>на 2025 год и на 2026-2027 годы</w:t>
      </w:r>
      <w:r w:rsidRPr="00DA27C9">
        <w:rPr>
          <w:rFonts w:ascii="Times New Roman" w:hAnsi="Times New Roman" w:cs="Times New Roman"/>
          <w:sz w:val="28"/>
          <w:szCs w:val="28"/>
        </w:rPr>
        <w:t xml:space="preserve"> по соответствующим целевым статьям и виду расходов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DA27C9">
        <w:rPr>
          <w:rFonts w:ascii="Times New Roman" w:hAnsi="Times New Roman" w:cs="Times New Roman"/>
          <w:sz w:val="28"/>
          <w:szCs w:val="28"/>
        </w:rPr>
        <w:t xml:space="preserve"> к настоящему Решению, в порядке, установле</w:t>
      </w:r>
      <w:r>
        <w:rPr>
          <w:rFonts w:ascii="Times New Roman" w:hAnsi="Times New Roman" w:cs="Times New Roman"/>
          <w:sz w:val="28"/>
          <w:szCs w:val="28"/>
        </w:rPr>
        <w:t>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 Отрадненского сельсовета куйбышевского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>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(пункт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 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b/>
          <w:sz w:val="28"/>
          <w:szCs w:val="28"/>
        </w:rPr>
        <w:t>. Особенности заключения и оплаты договоров (муниципальных контрактов)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1.Установить, что муниципальные учреждения</w:t>
      </w:r>
      <w:r>
        <w:rPr>
          <w:rFonts w:ascii="Times New Roman" w:hAnsi="Times New Roman"/>
          <w:sz w:val="28"/>
          <w:szCs w:val="28"/>
        </w:rPr>
        <w:t>,</w:t>
      </w:r>
      <w:r w:rsidRPr="00DF2C7B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1) в размере 100 процентов суммы договора (контракта) - по договорам (контрактам):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а) </w:t>
      </w:r>
      <w:r w:rsidRPr="0053720D">
        <w:rPr>
          <w:rFonts w:ascii="Times New Roman" w:hAnsi="Times New Roman"/>
          <w:sz w:val="28"/>
          <w:szCs w:val="28"/>
        </w:rPr>
        <w:t>о предоставлении услуг связи, услуг проживания в гостиницах;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б) о подписке на печатные издания и об их приобретении;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в) на получение дополнительного профессионального образования;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г) о приобретении ави</w:t>
      </w:r>
      <w:proofErr w:type="gramStart"/>
      <w:r w:rsidRPr="0053720D">
        <w:rPr>
          <w:rFonts w:ascii="Times New Roman" w:hAnsi="Times New Roman"/>
          <w:sz w:val="28"/>
          <w:szCs w:val="28"/>
        </w:rPr>
        <w:t>а-</w:t>
      </w:r>
      <w:proofErr w:type="gramEnd"/>
      <w:r w:rsidRPr="0053720D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д) страхования;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е)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ж) по договорам (муниципальным контрактам) на приобретение материальных ценностей (кроме продуктов питания), заключенным на сумму, не превышающую 15 000,00 рублей по одной сделке;</w:t>
      </w: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48" w:rsidRPr="0053720D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20D">
        <w:rPr>
          <w:rFonts w:ascii="Times New Roman" w:hAnsi="Times New Roman"/>
          <w:sz w:val="28"/>
          <w:szCs w:val="28"/>
        </w:rPr>
        <w:t>з) подлежащим оплате за счет средств, полученных от иной приносящей доход деятельности;</w:t>
      </w:r>
    </w:p>
    <w:p w:rsidR="00B75A48" w:rsidRPr="0053720D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0D">
        <w:rPr>
          <w:rFonts w:ascii="Times New Roman" w:hAnsi="Times New Roman" w:cs="Times New Roman"/>
          <w:sz w:val="28"/>
          <w:szCs w:val="28"/>
        </w:rPr>
        <w:t>и) об оплате услуг по зачислению денежных средств (социальных выплат и государственных пособий) на счета физических лиц;</w:t>
      </w:r>
    </w:p>
    <w:p w:rsidR="00B75A48" w:rsidRPr="0053720D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0D">
        <w:rPr>
          <w:rFonts w:ascii="Times New Roman" w:hAnsi="Times New Roman" w:cs="Times New Roman"/>
          <w:sz w:val="28"/>
          <w:szCs w:val="28"/>
        </w:rPr>
        <w:t>к) об оплате нотариальных действий и иных услуг, оказываемых при осуществлении нотариальных действий;</w:t>
      </w:r>
    </w:p>
    <w:p w:rsidR="00B75A48" w:rsidRPr="0053720D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0D">
        <w:rPr>
          <w:rFonts w:ascii="Times New Roman" w:hAnsi="Times New Roman" w:cs="Times New Roman"/>
          <w:sz w:val="28"/>
          <w:szCs w:val="28"/>
        </w:rPr>
        <w:t>л) аренда;</w:t>
      </w:r>
    </w:p>
    <w:p w:rsidR="00B75A48" w:rsidRPr="0053720D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0D">
        <w:rPr>
          <w:rFonts w:ascii="Times New Roman" w:hAnsi="Times New Roman" w:cs="Times New Roman"/>
          <w:sz w:val="28"/>
          <w:szCs w:val="28"/>
        </w:rPr>
        <w:t>м) об оказании услуг, связанных с предоставлением оператором электронной площадки доступа на электронную площадку;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0D">
        <w:rPr>
          <w:rFonts w:ascii="Times New Roman" w:hAnsi="Times New Roman" w:cs="Times New Roman"/>
          <w:sz w:val="28"/>
          <w:szCs w:val="28"/>
        </w:rPr>
        <w:t>н) об оказании медицинских услуг по проведению исследований (тестирований) на выявление короновирусной инфекции и (или) определению антител к ней;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о) по распоряжению администрации </w:t>
      </w:r>
      <w:r>
        <w:rPr>
          <w:rFonts w:ascii="Times New Roman" w:hAnsi="Times New Roman"/>
          <w:sz w:val="28"/>
          <w:szCs w:val="28"/>
        </w:rPr>
        <w:t>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;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п)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B75A48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E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81E1C">
        <w:rPr>
          <w:rFonts w:ascii="Times New Roman" w:hAnsi="Times New Roman" w:cs="Times New Roman"/>
          <w:b/>
          <w:sz w:val="28"/>
          <w:szCs w:val="28"/>
        </w:rPr>
        <w:t>.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ные межбюджетные трансферты, </w:t>
      </w:r>
      <w:r>
        <w:rPr>
          <w:rFonts w:ascii="Times New Roman" w:hAnsi="Times New Roman" w:cs="Times New Roman"/>
          <w:b/>
          <w:sz w:val="28"/>
          <w:szCs w:val="28"/>
        </w:rPr>
        <w:t>предоставляемые из бюджета Отрадненского сельсовета Куйбышевского района Новосибирской области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5A48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Pr="00DF2C7B">
        <w:rPr>
          <w:rFonts w:ascii="Times New Roman" w:hAnsi="Times New Roman"/>
          <w:sz w:val="28"/>
          <w:szCs w:val="28"/>
        </w:rPr>
        <w:t xml:space="preserve">.Утвердить объем иных межбюджетных трансфертов, </w:t>
      </w:r>
      <w:r>
        <w:rPr>
          <w:rFonts w:ascii="Times New Roman" w:hAnsi="Times New Roman"/>
          <w:sz w:val="28"/>
          <w:szCs w:val="28"/>
        </w:rPr>
        <w:t>предоставляемы из бюджета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в бюджет</w:t>
      </w:r>
      <w:r w:rsidRPr="00DF2C7B">
        <w:rPr>
          <w:rFonts w:ascii="Times New Roman" w:hAnsi="Times New Roman"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других бюджетов бюджетной систе</w:t>
      </w:r>
      <w:r>
        <w:rPr>
          <w:rFonts w:ascii="Times New Roman" w:hAnsi="Times New Roman"/>
          <w:sz w:val="28"/>
          <w:szCs w:val="28"/>
        </w:rPr>
        <w:t xml:space="preserve">мы Российской Федерации на 2024 </w:t>
      </w:r>
      <w:r w:rsidRPr="00DF2C7B">
        <w:rPr>
          <w:rFonts w:ascii="Times New Roman" w:hAnsi="Times New Roman"/>
          <w:sz w:val="28"/>
          <w:szCs w:val="28"/>
        </w:rPr>
        <w:t xml:space="preserve">год в сумме </w:t>
      </w:r>
      <w:r>
        <w:rPr>
          <w:rFonts w:ascii="Times New Roman" w:hAnsi="Times New Roman"/>
          <w:sz w:val="28"/>
          <w:szCs w:val="28"/>
        </w:rPr>
        <w:t>4 572 498,63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рублей</w:t>
      </w:r>
      <w:r w:rsidRPr="00846EE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2026 год в сумме 0,00</w:t>
      </w:r>
      <w:r w:rsidRPr="00846E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 на 2027 год в сумме 0,00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 w:rsidRPr="00DF2C7B">
        <w:rPr>
          <w:rFonts w:ascii="Times New Roman" w:hAnsi="Times New Roman"/>
          <w:sz w:val="28"/>
          <w:szCs w:val="28"/>
        </w:rPr>
        <w:t xml:space="preserve">согласно </w:t>
      </w:r>
      <w:r w:rsidRPr="00DF2C7B">
        <w:rPr>
          <w:rFonts w:ascii="Times New Roman" w:hAnsi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/>
          <w:b/>
          <w:sz w:val="28"/>
          <w:szCs w:val="28"/>
        </w:rPr>
        <w:t>5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 настоящему Решению.</w:t>
      </w:r>
      <w:proofErr w:type="gramEnd"/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(пункт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75A48" w:rsidRPr="00297E06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Дорожный фонд 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Pr="00297E06">
        <w:rPr>
          <w:rFonts w:ascii="Times New Roman" w:hAnsi="Times New Roman" w:cs="Times New Roman"/>
          <w:b/>
          <w:sz w:val="28"/>
          <w:szCs w:val="28"/>
        </w:rPr>
        <w:t>Отрадненского сельсовета Куйбышевского района Новосибирской области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DF2C7B">
        <w:rPr>
          <w:rFonts w:ascii="Times New Roman" w:hAnsi="Times New Roman"/>
          <w:sz w:val="28"/>
          <w:szCs w:val="28"/>
        </w:rPr>
        <w:t>Утвердить объем бюджетных асс</w:t>
      </w:r>
      <w:r>
        <w:rPr>
          <w:rFonts w:ascii="Times New Roman" w:hAnsi="Times New Roman"/>
          <w:sz w:val="28"/>
          <w:szCs w:val="28"/>
        </w:rPr>
        <w:t>игнований дорожного фонда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:</w:t>
      </w:r>
    </w:p>
    <w:p w:rsidR="00B75A48" w:rsidRPr="00BC14D7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2025 год в сумме 832 000,00</w:t>
      </w:r>
      <w:r w:rsidRPr="00BC14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BC14D7">
        <w:rPr>
          <w:rFonts w:ascii="Times New Roman" w:hAnsi="Times New Roman"/>
          <w:sz w:val="28"/>
          <w:szCs w:val="28"/>
        </w:rPr>
        <w:t>;</w:t>
      </w:r>
    </w:p>
    <w:p w:rsidR="00B75A48" w:rsidRPr="00846EE4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2026</w:t>
      </w:r>
      <w:r w:rsidRPr="00BC14D7">
        <w:rPr>
          <w:rFonts w:ascii="Times New Roman" w:hAnsi="Times New Roman"/>
          <w:sz w:val="28"/>
          <w:szCs w:val="28"/>
        </w:rPr>
        <w:t xml:space="preserve"> год в </w:t>
      </w:r>
      <w:r w:rsidRPr="00297E06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824 000</w:t>
      </w:r>
      <w:r w:rsidRPr="00297E06">
        <w:rPr>
          <w:rFonts w:ascii="Times New Roman" w:hAnsi="Times New Roman"/>
          <w:sz w:val="28"/>
          <w:szCs w:val="28"/>
        </w:rPr>
        <w:t>,00</w:t>
      </w:r>
      <w:r w:rsidRPr="00BC14D7">
        <w:rPr>
          <w:rFonts w:ascii="Times New Roman" w:hAnsi="Times New Roman"/>
          <w:sz w:val="28"/>
          <w:szCs w:val="28"/>
        </w:rPr>
        <w:t xml:space="preserve"> ру</w:t>
      </w:r>
      <w:r>
        <w:rPr>
          <w:rFonts w:ascii="Times New Roman" w:hAnsi="Times New Roman"/>
          <w:sz w:val="28"/>
          <w:szCs w:val="28"/>
        </w:rPr>
        <w:t>блей, на 2027 год в сумме 1 137 000,00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B75A48" w:rsidRPr="00676F71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шестой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04.02.2025;)</w:t>
      </w: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B75A48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76F71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Отрадненского сельсовета Куйбышевского района Новосибирской области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5A48" w:rsidRPr="00676F71" w:rsidRDefault="00B75A48" w:rsidP="00B75A48">
      <w:pPr>
        <w:pStyle w:val="a7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662F9">
        <w:rPr>
          <w:rFonts w:ascii="Times New Roman" w:hAnsi="Times New Roman"/>
          <w:sz w:val="28"/>
          <w:szCs w:val="28"/>
        </w:rPr>
        <w:t xml:space="preserve">Установить, что Администрация </w:t>
      </w:r>
      <w:r>
        <w:rPr>
          <w:rFonts w:ascii="Times New Roman" w:hAnsi="Times New Roman"/>
          <w:sz w:val="28"/>
          <w:szCs w:val="28"/>
        </w:rPr>
        <w:t>Отрадненского</w:t>
      </w:r>
      <w:r w:rsidRPr="00B662F9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является главным администратором источников финансирования  дефицита местного бюджета</w:t>
      </w:r>
      <w:r w:rsidRPr="00B8286F">
        <w:rPr>
          <w:rFonts w:ascii="Times New Roman" w:hAnsi="Times New Roman"/>
          <w:sz w:val="28"/>
          <w:szCs w:val="28"/>
        </w:rPr>
        <w:t xml:space="preserve"> </w:t>
      </w:r>
      <w:r w:rsidRPr="00694337">
        <w:rPr>
          <w:rFonts w:ascii="Times New Roman" w:hAnsi="Times New Roman"/>
          <w:sz w:val="28"/>
          <w:szCs w:val="28"/>
        </w:rPr>
        <w:t>с кодом главного администратора «3</w:t>
      </w:r>
      <w:r>
        <w:rPr>
          <w:rFonts w:ascii="Times New Roman" w:hAnsi="Times New Roman"/>
          <w:sz w:val="28"/>
          <w:szCs w:val="28"/>
        </w:rPr>
        <w:t>55</w:t>
      </w:r>
      <w:r w:rsidRPr="006943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2F9">
        <w:rPr>
          <w:rFonts w:ascii="Times New Roman" w:hAnsi="Times New Roman"/>
          <w:sz w:val="28"/>
          <w:szCs w:val="28"/>
        </w:rPr>
        <w:t>.</w:t>
      </w:r>
    </w:p>
    <w:p w:rsidR="00B75A48" w:rsidRPr="00676F71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2026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2027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 w:rsidRPr="00676F71">
        <w:rPr>
          <w:rFonts w:ascii="Times New Roman" w:hAnsi="Times New Roman"/>
          <w:b/>
          <w:sz w:val="28"/>
          <w:szCs w:val="28"/>
        </w:rPr>
        <w:t>Приложению</w:t>
      </w:r>
      <w:r>
        <w:rPr>
          <w:rFonts w:ascii="Times New Roman" w:hAnsi="Times New Roman"/>
          <w:b/>
          <w:sz w:val="28"/>
          <w:szCs w:val="28"/>
        </w:rPr>
        <w:t xml:space="preserve"> 6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B5EC1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Pr="006B5EC1">
        <w:rPr>
          <w:rFonts w:ascii="Times New Roman" w:hAnsi="Times New Roman" w:cs="Times New Roman"/>
          <w:i/>
          <w:sz w:val="22"/>
          <w:szCs w:val="22"/>
        </w:rPr>
        <w:t>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A48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sz w:val="28"/>
          <w:szCs w:val="28"/>
        </w:rPr>
        <w:t xml:space="preserve"> 7. Муниципальные программы Отрадненского сельсовета Куйбышевского района Новосибирской области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5A48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1.Утвердить перечень муниципальных программ, предусмотренных к финансированию из местного бюджета в </w:t>
      </w:r>
      <w:r>
        <w:rPr>
          <w:rFonts w:ascii="Times New Roman" w:hAnsi="Times New Roman"/>
          <w:sz w:val="28"/>
          <w:szCs w:val="28"/>
        </w:rPr>
        <w:t>2025 году и плановом периоде 2026</w:t>
      </w:r>
      <w:r w:rsidRPr="00DF2C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2027</w:t>
      </w:r>
      <w:r w:rsidRPr="00DF2C7B">
        <w:rPr>
          <w:rFonts w:ascii="Times New Roman" w:hAnsi="Times New Roman"/>
          <w:sz w:val="28"/>
          <w:szCs w:val="28"/>
        </w:rPr>
        <w:t xml:space="preserve"> годах согласно </w:t>
      </w:r>
      <w:r w:rsidRPr="00DF2C7B">
        <w:rPr>
          <w:rFonts w:ascii="Times New Roman" w:hAnsi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/>
          <w:b/>
          <w:sz w:val="28"/>
          <w:szCs w:val="28"/>
        </w:rPr>
        <w:t>7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настоящему Решению.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i/>
          <w:sz w:val="22"/>
          <w:szCs w:val="22"/>
        </w:rPr>
        <w:t>(пункт изменен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27.03.2025;)</w:t>
      </w: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2.Установить, что финансирование мероприятий, предусмотренных муниципальными программами, осуществляется в соответствии с порядками</w:t>
      </w:r>
      <w:r>
        <w:rPr>
          <w:rFonts w:ascii="Times New Roman" w:hAnsi="Times New Roman"/>
          <w:sz w:val="28"/>
          <w:szCs w:val="28"/>
        </w:rPr>
        <w:t>, установленными администрацией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.</w:t>
      </w: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программы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, не включенные в перечень, не подлежат финансированию в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2027</w:t>
      </w:r>
      <w:r w:rsidRPr="00DF2C7B">
        <w:rPr>
          <w:rFonts w:ascii="Times New Roman" w:hAnsi="Times New Roman"/>
          <w:sz w:val="28"/>
          <w:szCs w:val="28"/>
        </w:rPr>
        <w:t xml:space="preserve"> годах.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Pr="00DF2C7B">
        <w:rPr>
          <w:rFonts w:ascii="Times New Roman" w:hAnsi="Times New Roman" w:cs="Times New Roman"/>
          <w:b/>
          <w:sz w:val="28"/>
          <w:szCs w:val="28"/>
        </w:rPr>
        <w:t>. Возврат остатков субсидий, предоставленных из местного бюджета муниципальным учреждени</w:t>
      </w:r>
      <w:r>
        <w:rPr>
          <w:rFonts w:ascii="Times New Roman" w:hAnsi="Times New Roman" w:cs="Times New Roman"/>
          <w:b/>
          <w:sz w:val="28"/>
          <w:szCs w:val="28"/>
        </w:rPr>
        <w:t>ям Отрадненского сельсовета Куйбышевского района Новосибирской области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F2C7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F2C7B">
        <w:rPr>
          <w:rFonts w:ascii="Times New Roman" w:hAnsi="Times New Roman"/>
          <w:sz w:val="28"/>
          <w:szCs w:val="28"/>
        </w:rPr>
        <w:t>Остатки не использованных в текущем финансовом году субсидий, предоставленных из местного бюджета муни</w:t>
      </w:r>
      <w:r>
        <w:rPr>
          <w:rFonts w:ascii="Times New Roman" w:hAnsi="Times New Roman"/>
          <w:sz w:val="28"/>
          <w:szCs w:val="28"/>
        </w:rPr>
        <w:t>ципальным бюджетным учреждениям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, муниципальным автоном</w:t>
      </w:r>
      <w:r>
        <w:rPr>
          <w:rFonts w:ascii="Times New Roman" w:hAnsi="Times New Roman"/>
          <w:sz w:val="28"/>
          <w:szCs w:val="28"/>
        </w:rPr>
        <w:t>ным учреждениям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F2C7B">
        <w:rPr>
          <w:rFonts w:ascii="Times New Roman" w:hAnsi="Times New Roman"/>
          <w:sz w:val="28"/>
          <w:szCs w:val="28"/>
        </w:rPr>
        <w:t>установленном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Отрадненского сельсовета Куйбышевского района Новосибирской области.</w:t>
      </w: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 Остатки средств, перечисленные бюджетными</w:t>
      </w:r>
      <w:r>
        <w:rPr>
          <w:rFonts w:ascii="Times New Roman" w:hAnsi="Times New Roman"/>
          <w:sz w:val="28"/>
          <w:szCs w:val="28"/>
        </w:rPr>
        <w:t xml:space="preserve"> и автономными</w:t>
      </w:r>
      <w:r w:rsidRPr="00DF2C7B">
        <w:rPr>
          <w:rFonts w:ascii="Times New Roman" w:hAnsi="Times New Roman"/>
          <w:sz w:val="28"/>
          <w:szCs w:val="28"/>
        </w:rPr>
        <w:t xml:space="preserve">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 w:rsidRPr="00DF2C7B">
        <w:rPr>
          <w:rFonts w:ascii="Times New Roman" w:hAnsi="Times New Roman"/>
          <w:sz w:val="28"/>
          <w:szCs w:val="28"/>
        </w:rPr>
        <w:t>на те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же цели в соответствии с решением главного распорядителя бюджетных средств.</w:t>
      </w: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Pr="00DF2C7B">
        <w:rPr>
          <w:rFonts w:ascii="Times New Roman" w:hAnsi="Times New Roman" w:cs="Times New Roman"/>
          <w:b/>
          <w:sz w:val="28"/>
          <w:szCs w:val="28"/>
        </w:rPr>
        <w:t>. Муниципальный внутренний долг</w:t>
      </w:r>
      <w:r>
        <w:rPr>
          <w:rFonts w:ascii="Times New Roman" w:hAnsi="Times New Roman" w:cs="Times New Roman"/>
          <w:b/>
          <w:sz w:val="28"/>
          <w:szCs w:val="28"/>
        </w:rPr>
        <w:t xml:space="preserve">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Pr="00DF2C7B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1. </w:t>
      </w:r>
      <w:proofErr w:type="gramStart"/>
      <w:r w:rsidRPr="00DF2C7B">
        <w:rPr>
          <w:rFonts w:ascii="Times New Roman" w:hAnsi="Times New Roman"/>
          <w:sz w:val="28"/>
          <w:szCs w:val="28"/>
        </w:rPr>
        <w:t>Установить верхний предел м</w:t>
      </w:r>
      <w:r>
        <w:rPr>
          <w:rFonts w:ascii="Times New Roman" w:hAnsi="Times New Roman"/>
          <w:sz w:val="28"/>
          <w:szCs w:val="28"/>
        </w:rPr>
        <w:t>униципального внутреннего долга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на 1 января 2026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</w:t>
      </w:r>
      <w:r>
        <w:rPr>
          <w:rFonts w:ascii="Times New Roman" w:hAnsi="Times New Roman"/>
          <w:sz w:val="28"/>
          <w:szCs w:val="28"/>
        </w:rPr>
        <w:t>олга по муниципальным гарантиям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рублей, на 1 января </w:t>
      </w:r>
      <w:r>
        <w:rPr>
          <w:rFonts w:ascii="Times New Roman" w:hAnsi="Times New Roman"/>
          <w:sz w:val="28"/>
          <w:szCs w:val="28"/>
        </w:rPr>
        <w:t xml:space="preserve">2027 </w:t>
      </w:r>
      <w:r w:rsidRPr="00DF2C7B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</w:t>
      </w:r>
      <w:r>
        <w:rPr>
          <w:rFonts w:ascii="Times New Roman" w:hAnsi="Times New Roman"/>
          <w:sz w:val="28"/>
          <w:szCs w:val="28"/>
        </w:rPr>
        <w:t>олга по муниципальным гарантиям Отрадненского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рублей, и на 1 января </w:t>
      </w:r>
      <w:r>
        <w:rPr>
          <w:rFonts w:ascii="Times New Roman" w:hAnsi="Times New Roman"/>
          <w:sz w:val="28"/>
          <w:szCs w:val="28"/>
        </w:rPr>
        <w:t>2028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</w:t>
      </w:r>
      <w:r>
        <w:rPr>
          <w:rFonts w:ascii="Times New Roman" w:hAnsi="Times New Roman"/>
          <w:sz w:val="28"/>
          <w:szCs w:val="28"/>
        </w:rPr>
        <w:t>олга по муниципальным гарантиям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рублей.</w:t>
      </w:r>
    </w:p>
    <w:p w:rsidR="00B75A48" w:rsidRPr="00846EE4" w:rsidRDefault="00B75A48" w:rsidP="00B7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F2C7B">
        <w:rPr>
          <w:rFonts w:ascii="Times New Roman" w:hAnsi="Times New Roman"/>
          <w:sz w:val="28"/>
          <w:szCs w:val="28"/>
        </w:rPr>
        <w:t>.Установить объем расходов местного бюджета на об</w:t>
      </w:r>
      <w:r>
        <w:rPr>
          <w:rFonts w:ascii="Times New Roman" w:hAnsi="Times New Roman"/>
          <w:sz w:val="28"/>
          <w:szCs w:val="28"/>
        </w:rPr>
        <w:t>служивание муниципального долга Отрадненского сельсовета Куйбышевского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на 2025</w:t>
      </w:r>
      <w:r w:rsidRPr="00DF2C7B">
        <w:rPr>
          <w:rFonts w:ascii="Times New Roman" w:hAnsi="Times New Roman"/>
          <w:sz w:val="28"/>
          <w:szCs w:val="28"/>
        </w:rPr>
        <w:t xml:space="preserve"> год в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рублей,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рублей и на </w:t>
      </w:r>
      <w:r>
        <w:rPr>
          <w:rFonts w:ascii="Times New Roman" w:hAnsi="Times New Roman"/>
          <w:color w:val="000000"/>
          <w:sz w:val="28"/>
          <w:szCs w:val="28"/>
        </w:rPr>
        <w:t>2027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0,00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F2C7B">
        <w:rPr>
          <w:rFonts w:ascii="Times New Roman" w:hAnsi="Times New Roman" w:cs="Times New Roman"/>
          <w:b/>
          <w:sz w:val="28"/>
          <w:szCs w:val="28"/>
        </w:rPr>
        <w:t>. Особенности использования остатков средств местного бюджета на начало текущего финансового года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</w:t>
      </w:r>
      <w:r>
        <w:rPr>
          <w:rFonts w:ascii="Times New Roman" w:hAnsi="Times New Roman" w:cs="Times New Roman"/>
          <w:sz w:val="28"/>
          <w:szCs w:val="28"/>
        </w:rPr>
        <w:t>люченных от имени администрации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местного бюджета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пунктом 8 статьи 217 Бюджетного кодекса Российской Федерации следующие основания для внесения 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</w:t>
      </w:r>
      <w:r>
        <w:rPr>
          <w:rFonts w:ascii="Times New Roman" w:hAnsi="Times New Roman" w:cs="Times New Roman"/>
          <w:sz w:val="28"/>
          <w:szCs w:val="28"/>
        </w:rPr>
        <w:t>ное изменением законодательства;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на средства местного бюджета;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</w:t>
      </w:r>
      <w:r>
        <w:rPr>
          <w:rFonts w:ascii="Times New Roman" w:hAnsi="Times New Roman" w:cs="Times New Roman"/>
          <w:sz w:val="28"/>
          <w:szCs w:val="28"/>
        </w:rPr>
        <w:t>сполнения решений администрации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по погашению просроченной кредиторской задолженности главного распорядителя местного бюджета и (или) находящихся в его в</w:t>
      </w:r>
      <w:r>
        <w:rPr>
          <w:rFonts w:ascii="Times New Roman" w:hAnsi="Times New Roman" w:cs="Times New Roman"/>
          <w:sz w:val="28"/>
          <w:szCs w:val="28"/>
        </w:rPr>
        <w:t>едении муниципальных учреждений Отрадненского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A48" w:rsidRPr="00581F7A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>. Вступление в силу настоящего Решения</w:t>
      </w:r>
    </w:p>
    <w:p w:rsidR="00B75A48" w:rsidRPr="00DF2C7B" w:rsidRDefault="00B75A48" w:rsidP="00B75A4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 изменена решением №3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пятьдесят седьмой</w:t>
      </w:r>
      <w:r w:rsidRPr="006B5EC1">
        <w:rPr>
          <w:rFonts w:ascii="Times New Roman" w:hAnsi="Times New Roman" w:cs="Times New Roman"/>
          <w:i/>
          <w:sz w:val="24"/>
          <w:szCs w:val="24"/>
        </w:rPr>
        <w:t xml:space="preserve"> сессии Совета депутатов Отрадненского сельсовета Куйбышевского района Новосибирской области шестого созыва от</w:t>
      </w:r>
      <w:r>
        <w:rPr>
          <w:rFonts w:ascii="Times New Roman" w:hAnsi="Times New Roman" w:cs="Times New Roman"/>
          <w:i/>
          <w:sz w:val="24"/>
          <w:szCs w:val="24"/>
        </w:rPr>
        <w:t xml:space="preserve"> 27.03.2025;</w:t>
      </w:r>
    </w:p>
    <w:p w:rsidR="00B75A48" w:rsidRPr="00DF2C7B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A48" w:rsidRPr="00AB78FF" w:rsidRDefault="00B75A48" w:rsidP="00B7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B75A48" w:rsidRPr="00DF2C7B" w:rsidRDefault="00B75A48" w:rsidP="00B7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Отрадненского сельсовета  </w:t>
      </w: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 xml:space="preserve">Куйбышевского района Новосибирской области                       Н.В. </w:t>
      </w:r>
      <w:proofErr w:type="spellStart"/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>Микушова</w:t>
      </w:r>
      <w:proofErr w:type="spellEnd"/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>Глава Отрадненского сельсовета</w:t>
      </w:r>
    </w:p>
    <w:p w:rsidR="00B75A48" w:rsidRPr="00EE64C1" w:rsidRDefault="00B75A48" w:rsidP="00B75A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C1">
        <w:rPr>
          <w:rFonts w:ascii="Times New Roman" w:eastAsia="Times New Roman" w:hAnsi="Times New Roman"/>
          <w:sz w:val="28"/>
          <w:szCs w:val="28"/>
          <w:lang w:eastAsia="ru-RU"/>
        </w:rPr>
        <w:t xml:space="preserve">Куйбышевского района Новосибирской области                      Т.А. Родионенко                                                      </w:t>
      </w:r>
    </w:p>
    <w:p w:rsidR="00B75A48" w:rsidRPr="00DF2C7B" w:rsidRDefault="00B75A48" w:rsidP="00B75A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855" w:rsidRDefault="00701855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>
      <w:pPr>
        <w:sectPr w:rsidR="00B75A48" w:rsidSect="00B75A48">
          <w:headerReference w:type="default" r:id="rId6"/>
          <w:footerReference w:type="default" r:id="rId7"/>
          <w:headerReference w:type="first" r:id="rId8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4160"/>
        <w:gridCol w:w="960"/>
        <w:gridCol w:w="1060"/>
        <w:gridCol w:w="1126"/>
        <w:gridCol w:w="960"/>
        <w:gridCol w:w="1660"/>
        <w:gridCol w:w="1660"/>
        <w:gridCol w:w="2420"/>
      </w:tblGrid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1</w:t>
            </w: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55 сессии Совета депутатов</w:t>
            </w:r>
          </w:p>
        </w:tc>
      </w:tr>
      <w:tr w:rsidR="00B75A48" w:rsidRPr="00B75A48" w:rsidTr="00B75A48">
        <w:trPr>
          <w:trHeight w:val="8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75A48" w:rsidRPr="00B75A48" w:rsidTr="00B75A48">
        <w:trPr>
          <w:trHeight w:val="9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5A48" w:rsidRPr="00B75A48" w:rsidTr="00B75A48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5A48" w:rsidRPr="00B75A48" w:rsidTr="00B75A48">
        <w:trPr>
          <w:trHeight w:val="525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B75A48" w:rsidRPr="00B75A48" w:rsidTr="00B75A48">
        <w:trPr>
          <w:trHeight w:val="525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2025 год и плановый период 2026  и 2027 годов</w:t>
            </w:r>
          </w:p>
        </w:tc>
      </w:tr>
      <w:tr w:rsidR="00B75A48" w:rsidRPr="00B75A48" w:rsidTr="00B75A48">
        <w:trPr>
          <w:trHeight w:val="285"/>
        </w:trPr>
        <w:tc>
          <w:tcPr>
            <w:tcW w:w="1394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B75A48" w:rsidRPr="00B75A48" w:rsidTr="00B75A48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75A48" w:rsidRPr="00B75A48" w:rsidTr="00B75A48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5 552 165,87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5 334 467,50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5 556 965,00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3 827 029,37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3 499 758,50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3 622 256,00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3 499 758,50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3 622 256,00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746 600,00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846 600,00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746 600,00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846 600,00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827 000,00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1 140 000,00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746 971,44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270"/>
        </w:trPr>
        <w:tc>
          <w:tcPr>
            <w:tcW w:w="8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12 538 145,16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8 922 500,00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9 775 700,00</w:t>
            </w:r>
          </w:p>
        </w:tc>
      </w:tr>
    </w:tbl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tbl>
      <w:tblPr>
        <w:tblW w:w="14271" w:type="dxa"/>
        <w:tblInd w:w="93" w:type="dxa"/>
        <w:tblLook w:val="04A0" w:firstRow="1" w:lastRow="0" w:firstColumn="1" w:lastColumn="0" w:noHBand="0" w:noVBand="1"/>
      </w:tblPr>
      <w:tblGrid>
        <w:gridCol w:w="4160"/>
        <w:gridCol w:w="1131"/>
        <w:gridCol w:w="980"/>
        <w:gridCol w:w="960"/>
        <w:gridCol w:w="1060"/>
        <w:gridCol w:w="1660"/>
        <w:gridCol w:w="1660"/>
        <w:gridCol w:w="2660"/>
      </w:tblGrid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2</w:t>
            </w: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55 сессии Совета депутатов</w:t>
            </w:r>
          </w:p>
        </w:tc>
      </w:tr>
      <w:tr w:rsidR="00B75A48" w:rsidRPr="00B75A48" w:rsidTr="00B75A48">
        <w:trPr>
          <w:trHeight w:val="97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75A48" w:rsidRPr="00B75A48" w:rsidTr="00B75A48">
        <w:trPr>
          <w:trHeight w:val="9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E954A0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75A48"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5A48" w:rsidRPr="00B75A48" w:rsidTr="00B75A48">
        <w:trPr>
          <w:trHeight w:val="525"/>
        </w:trPr>
        <w:tc>
          <w:tcPr>
            <w:tcW w:w="14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B75A48" w:rsidRPr="00B75A48" w:rsidTr="00B75A48">
        <w:trPr>
          <w:trHeight w:val="300"/>
        </w:trPr>
        <w:tc>
          <w:tcPr>
            <w:tcW w:w="14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группам и подгруппам </w:t>
            </w: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2025 год и плановый период 2026  и 2027 годов</w:t>
            </w:r>
          </w:p>
        </w:tc>
      </w:tr>
      <w:tr w:rsidR="00B75A48" w:rsidRPr="00B75A48" w:rsidTr="00B75A48">
        <w:trPr>
          <w:trHeight w:val="285"/>
        </w:trPr>
        <w:tc>
          <w:tcPr>
            <w:tcW w:w="1427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B75A48" w:rsidRPr="00B75A48" w:rsidTr="00B75A48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75A48" w:rsidRPr="00B75A48" w:rsidTr="00B75A48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12 488 145,16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8 869 500,00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9 772 700,00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1 088 109,00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3 847 029,37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4 246 358,50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4 468 856,00 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3 622 256,00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3 622 256,00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1 315 698,18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846 600,00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1 315 698,18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846 600,00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101 281,90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1 412 200,00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1 412 200,00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1 412 200,00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720 000,00 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4 891 216,73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244 000,00 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417 200,00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1 137 000,00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1 137 000,00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1 137 000,00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477 535,00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477 535,00 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477 535,00 </w:t>
            </w:r>
          </w:p>
        </w:tc>
      </w:tr>
      <w:tr w:rsidR="00B75A48" w:rsidRPr="00B75A48" w:rsidTr="00B75A48">
        <w:trPr>
          <w:trHeight w:val="270"/>
        </w:trPr>
        <w:tc>
          <w:tcPr>
            <w:tcW w:w="8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12 538 145,16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8 922 500,00 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9 775 700,00 </w:t>
            </w:r>
          </w:p>
        </w:tc>
      </w:tr>
    </w:tbl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E954A0" w:rsidRDefault="00E954A0"/>
    <w:p w:rsidR="00B75A48" w:rsidRDefault="00B75A48"/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60"/>
        <w:gridCol w:w="1060"/>
        <w:gridCol w:w="1131"/>
        <w:gridCol w:w="960"/>
        <w:gridCol w:w="1660"/>
        <w:gridCol w:w="1660"/>
        <w:gridCol w:w="1660"/>
      </w:tblGrid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55 сессии Совета депутатов</w:t>
            </w:r>
          </w:p>
        </w:tc>
      </w:tr>
      <w:tr w:rsidR="00B75A48" w:rsidRPr="00B75A48" w:rsidTr="00B75A48">
        <w:trPr>
          <w:trHeight w:val="7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75A48" w:rsidRPr="00B75A48" w:rsidTr="00B75A48">
        <w:trPr>
          <w:trHeight w:val="9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75A48" w:rsidRPr="00B75A48" w:rsidTr="00B75A48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5A48" w:rsidRPr="00B75A48" w:rsidTr="00B75A48">
        <w:trPr>
          <w:trHeight w:val="585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 БЮДЖЕТА ОТРАДНЕНСКОГО СЕЛЬСОВЕТА КУЙБЫШЕВСКОГО РАЙОНА НОВОСИБИРСКОЙ ОБЛАСТИ НА 2025 ГОД И ПЛАНОВЫЙ ПЕРИОД 2026</w:t>
            </w: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2027 ГОДОВ</w:t>
            </w:r>
          </w:p>
        </w:tc>
      </w:tr>
      <w:tr w:rsidR="00B75A48" w:rsidRPr="00B75A48" w:rsidTr="00B75A48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75A48" w:rsidRPr="00B75A48" w:rsidTr="00B75A48">
        <w:trPr>
          <w:trHeight w:val="240"/>
        </w:trPr>
        <w:tc>
          <w:tcPr>
            <w:tcW w:w="1416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B75A48" w:rsidRPr="00B75A48" w:rsidTr="00B75A48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75A48" w:rsidRPr="00B75A48" w:rsidTr="00B75A48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Отрадненского сельсовета Куйбышевского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12 538 145,16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8 922 500,00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9 775 700,00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5 552 165,87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5 334 467,50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5 556 965,00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1 088 109,00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3 827 029,37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4 468 856,00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3 622 256,00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3 622 256,00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846 600,00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846 600,00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827 000,00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1 140 000,00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746 971,44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2 132 200,00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1 412 200,00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720 000,00</w:t>
            </w:r>
          </w:p>
        </w:tc>
      </w:tr>
      <w:tr w:rsidR="00B75A48" w:rsidRPr="00B75A48" w:rsidTr="00B75A4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477 535,00</w:t>
            </w:r>
          </w:p>
        </w:tc>
      </w:tr>
      <w:tr w:rsidR="00B75A48" w:rsidRPr="00B75A48" w:rsidTr="00B75A48">
        <w:trPr>
          <w:trHeight w:val="270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12 538 145,16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8 922 500,00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5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9 775 700,00</w:t>
            </w:r>
          </w:p>
        </w:tc>
      </w:tr>
    </w:tbl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B75A48" w:rsidRDefault="00B75A48"/>
    <w:p w:rsidR="00E954A0" w:rsidRDefault="00E954A0"/>
    <w:p w:rsidR="00B75A48" w:rsidRDefault="00B75A48"/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2740"/>
        <w:gridCol w:w="720"/>
        <w:gridCol w:w="620"/>
        <w:gridCol w:w="680"/>
        <w:gridCol w:w="1460"/>
        <w:gridCol w:w="660"/>
        <w:gridCol w:w="1800"/>
        <w:gridCol w:w="1480"/>
        <w:gridCol w:w="1480"/>
      </w:tblGrid>
      <w:tr w:rsidR="00B75A48" w:rsidRPr="00EA3B34" w:rsidTr="00B75A48">
        <w:trPr>
          <w:trHeight w:val="315"/>
        </w:trPr>
        <w:tc>
          <w:tcPr>
            <w:tcW w:w="274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Приложение 4</w:t>
            </w:r>
          </w:p>
        </w:tc>
      </w:tr>
      <w:tr w:rsidR="00B75A48" w:rsidRPr="00EA3B34" w:rsidTr="00B75A48">
        <w:trPr>
          <w:trHeight w:val="1530"/>
        </w:trPr>
        <w:tc>
          <w:tcPr>
            <w:tcW w:w="274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0" w:type="dxa"/>
            <w:gridSpan w:val="3"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EA3B34">
              <w:rPr>
                <w:rFonts w:ascii="Times New Roman" w:hAnsi="Times New Roman"/>
                <w:sz w:val="16"/>
                <w:szCs w:val="18"/>
              </w:rPr>
              <w:t xml:space="preserve">  к решению№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2025 год и плановый период 2026 и 2027" от 25.12.2024 г. № 4 с внесенными изменениями 57 сессии Совета депутатов № 3 от 27.03.2025 г.</w:t>
            </w:r>
          </w:p>
        </w:tc>
      </w:tr>
      <w:tr w:rsidR="00B75A48" w:rsidRPr="00EA3B34" w:rsidTr="00B75A48">
        <w:trPr>
          <w:trHeight w:val="1140"/>
        </w:trPr>
        <w:tc>
          <w:tcPr>
            <w:tcW w:w="11640" w:type="dxa"/>
            <w:gridSpan w:val="9"/>
            <w:vAlign w:val="center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  <w:r w:rsidRPr="00EA3B34">
              <w:rPr>
                <w:rFonts w:ascii="Times New Roman" w:hAnsi="Times New Roman"/>
                <w:b/>
                <w:bCs/>
                <w:sz w:val="16"/>
              </w:rPr>
              <w:t>Распределение бюджетных ассигнований бюджета Отрадненского сельсовета Куйбышевского района Новосибирской области</w:t>
            </w:r>
            <w:proofErr w:type="gramStart"/>
            <w:r w:rsidRPr="00EA3B34">
              <w:rPr>
                <w:rFonts w:ascii="Times New Roman" w:hAnsi="Times New Roman"/>
                <w:b/>
                <w:bCs/>
                <w:sz w:val="16"/>
              </w:rPr>
              <w:t xml:space="preserve"> </w:t>
            </w:r>
            <w:r w:rsidRPr="00EA3B34">
              <w:rPr>
                <w:rFonts w:ascii="Times New Roman" w:hAnsi="Times New Roman"/>
                <w:b/>
                <w:bCs/>
                <w:i/>
                <w:iCs/>
                <w:sz w:val="16"/>
              </w:rPr>
              <w:t>,</w:t>
            </w:r>
            <w:proofErr w:type="gramEnd"/>
            <w:r w:rsidRPr="00EA3B34">
              <w:rPr>
                <w:rFonts w:ascii="Times New Roman" w:hAnsi="Times New Roman"/>
                <w:b/>
                <w:bCs/>
                <w:i/>
                <w:iCs/>
                <w:sz w:val="16"/>
              </w:rPr>
              <w:t xml:space="preserve"> </w:t>
            </w:r>
            <w:r w:rsidRPr="00EA3B34">
              <w:rPr>
                <w:rFonts w:ascii="Times New Roman" w:hAnsi="Times New Roman"/>
                <w:b/>
                <w:bCs/>
                <w:sz w:val="16"/>
              </w:rPr>
              <w:t>направляемых на исполнение публичных нормативных обязательств на 2025 год и плановый период 2026 и 2027 годов</w:t>
            </w:r>
          </w:p>
        </w:tc>
      </w:tr>
      <w:tr w:rsidR="00B75A48" w:rsidRPr="00EA3B34" w:rsidTr="00B75A48">
        <w:trPr>
          <w:trHeight w:val="315"/>
        </w:trPr>
        <w:tc>
          <w:tcPr>
            <w:tcW w:w="274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</w:tr>
      <w:tr w:rsidR="00B75A48" w:rsidRPr="00EA3B34" w:rsidTr="00B75A48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Код бюджетной классификации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Сумм</w:t>
            </w:r>
            <w:proofErr w:type="gramStart"/>
            <w:r w:rsidRPr="00EA3B34">
              <w:rPr>
                <w:rFonts w:ascii="Times New Roman" w:hAnsi="Times New Roman"/>
                <w:sz w:val="16"/>
              </w:rPr>
              <w:t>а(</w:t>
            </w:r>
            <w:proofErr w:type="gramEnd"/>
            <w:r w:rsidRPr="00EA3B34">
              <w:rPr>
                <w:rFonts w:ascii="Times New Roman" w:hAnsi="Times New Roman"/>
                <w:sz w:val="16"/>
              </w:rPr>
              <w:t>в рублях)</w:t>
            </w:r>
          </w:p>
        </w:tc>
      </w:tr>
      <w:tr w:rsidR="00B75A48" w:rsidRPr="00EA3B34" w:rsidTr="00B75A4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proofErr w:type="gramStart"/>
            <w:r w:rsidRPr="00EA3B34">
              <w:rPr>
                <w:rFonts w:ascii="Times New Roman" w:hAnsi="Times New Roman"/>
                <w:sz w:val="16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EA3B34" w:rsidRDefault="00B75A48" w:rsidP="00B75A48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2027 год</w:t>
            </w:r>
          </w:p>
        </w:tc>
      </w:tr>
      <w:tr w:rsidR="00B75A48" w:rsidRPr="00EA3B34" w:rsidTr="00B75A48">
        <w:trPr>
          <w:trHeight w:val="18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EA3B34">
              <w:rPr>
                <w:rFonts w:ascii="Times New Roman" w:hAnsi="Times New Roman"/>
                <w:sz w:val="16"/>
                <w:szCs w:val="20"/>
              </w:rPr>
              <w:t>9 900 010 100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267 231,12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244 000,00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244 000,00</w:t>
            </w:r>
          </w:p>
        </w:tc>
      </w:tr>
      <w:tr w:rsidR="00B75A48" w:rsidRPr="00EA3B34" w:rsidTr="00B75A4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</w:tr>
      <w:tr w:rsidR="00B75A48" w:rsidRPr="00EA3B34" w:rsidTr="00B75A4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267 231,12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244 000,00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EA3B34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EA3B34">
              <w:rPr>
                <w:rFonts w:ascii="Times New Roman" w:hAnsi="Times New Roman"/>
                <w:sz w:val="16"/>
              </w:rPr>
              <w:t>244 000,00</w:t>
            </w:r>
          </w:p>
        </w:tc>
      </w:tr>
    </w:tbl>
    <w:p w:rsidR="00B75A48" w:rsidRPr="008F2B58" w:rsidRDefault="00B75A48" w:rsidP="00B75A48">
      <w:pPr>
        <w:rPr>
          <w:rFonts w:ascii="Arial" w:hAnsi="Arial" w:cs="Arial"/>
          <w:sz w:val="20"/>
        </w:rPr>
      </w:pPr>
    </w:p>
    <w:p w:rsidR="00B75A48" w:rsidRPr="008F2B58" w:rsidRDefault="00B75A48" w:rsidP="00B75A48">
      <w:pPr>
        <w:rPr>
          <w:rFonts w:ascii="Arial" w:hAnsi="Arial" w:cs="Arial"/>
          <w:sz w:val="20"/>
        </w:rPr>
      </w:pPr>
    </w:p>
    <w:p w:rsidR="00B75A48" w:rsidRPr="008F2B58" w:rsidRDefault="00B75A48" w:rsidP="00B75A48">
      <w:pPr>
        <w:rPr>
          <w:rFonts w:ascii="Arial" w:hAnsi="Arial" w:cs="Arial"/>
          <w:sz w:val="20"/>
        </w:rPr>
      </w:pPr>
    </w:p>
    <w:tbl>
      <w:tblPr>
        <w:tblW w:w="13023" w:type="dxa"/>
        <w:tblInd w:w="93" w:type="dxa"/>
        <w:tblLook w:val="04A0" w:firstRow="1" w:lastRow="0" w:firstColumn="1" w:lastColumn="0" w:noHBand="0" w:noVBand="1"/>
      </w:tblPr>
      <w:tblGrid>
        <w:gridCol w:w="643"/>
        <w:gridCol w:w="6035"/>
        <w:gridCol w:w="1505"/>
        <w:gridCol w:w="1740"/>
        <w:gridCol w:w="1149"/>
        <w:gridCol w:w="431"/>
        <w:gridCol w:w="1520"/>
      </w:tblGrid>
      <w:tr w:rsidR="00B75A48" w:rsidRPr="00BB2A01" w:rsidTr="00B75A48">
        <w:trPr>
          <w:trHeight w:val="288"/>
        </w:trPr>
        <w:tc>
          <w:tcPr>
            <w:tcW w:w="643" w:type="dxa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35" w:type="dxa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5" w:type="dxa"/>
            <w:gridSpan w:val="2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1" w:type="dxa"/>
            <w:gridSpan w:val="2"/>
            <w:noWrap/>
            <w:vAlign w:val="bottom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Приложение 5</w:t>
            </w:r>
          </w:p>
        </w:tc>
      </w:tr>
      <w:tr w:rsidR="00B75A48" w:rsidRPr="00BB2A01" w:rsidTr="00B75A48">
        <w:trPr>
          <w:trHeight w:val="1217"/>
        </w:trPr>
        <w:tc>
          <w:tcPr>
            <w:tcW w:w="643" w:type="dxa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35" w:type="dxa"/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45" w:type="dxa"/>
            <w:gridSpan w:val="5"/>
            <w:vAlign w:val="bottom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BB2A01">
              <w:rPr>
                <w:rFonts w:ascii="Times New Roman" w:hAnsi="Times New Roman"/>
                <w:sz w:val="16"/>
                <w:szCs w:val="18"/>
              </w:rPr>
              <w:t>к решению 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2025 год и плановый период 2026 и 2027годов" от 25.12.2024г.  № 4 с внесенными изменениями 57 сессии Совета депутатов № 3 от 27.03.2025 г.</w:t>
            </w:r>
          </w:p>
        </w:tc>
      </w:tr>
      <w:tr w:rsidR="00B75A48" w:rsidRPr="00BB2A01" w:rsidTr="00B75A48">
        <w:trPr>
          <w:trHeight w:val="885"/>
        </w:trPr>
        <w:tc>
          <w:tcPr>
            <w:tcW w:w="13023" w:type="dxa"/>
            <w:gridSpan w:val="7"/>
            <w:vMerge w:val="restart"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 w:rsidRPr="00BB2A01">
              <w:rPr>
                <w:rFonts w:ascii="Times New Roman" w:hAnsi="Times New Roman"/>
                <w:b/>
                <w:bCs/>
                <w:szCs w:val="28"/>
              </w:rPr>
              <w:t>Иные межбюджетные трансферты, перечисляемые из бюджета Отрадненского сельсовета Куйбышевского района Новосибирской области</w:t>
            </w:r>
            <w:r w:rsidRPr="00BB2A01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в бюджет других</w:t>
            </w:r>
            <w:r w:rsidRPr="00BB2A01">
              <w:rPr>
                <w:rFonts w:ascii="Times New Roman" w:hAnsi="Times New Roman"/>
                <w:b/>
                <w:bCs/>
                <w:szCs w:val="28"/>
              </w:rPr>
              <w:t xml:space="preserve"> бюджетов бюджетной системы Российской Федерации на 2025 год и плановый период 2026 и 2027 годов </w:t>
            </w:r>
          </w:p>
        </w:tc>
      </w:tr>
      <w:tr w:rsidR="00B75A48" w:rsidRPr="00BB2A01" w:rsidTr="00B75A48">
        <w:trPr>
          <w:trHeight w:val="570"/>
        </w:trPr>
        <w:tc>
          <w:tcPr>
            <w:tcW w:w="13023" w:type="dxa"/>
            <w:gridSpan w:val="7"/>
            <w:vMerge/>
            <w:vAlign w:val="center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B75A48" w:rsidRPr="00BB2A01" w:rsidTr="00B75A48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B2A01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2A01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Наименование иных межбюджетных трансфертов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сумма на 2025 год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сумма на 2026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сумма на 2027 год</w:t>
            </w:r>
          </w:p>
        </w:tc>
      </w:tr>
      <w:tr w:rsidR="00B75A48" w:rsidRPr="00BB2A01" w:rsidTr="00B75A48">
        <w:trPr>
          <w:trHeight w:val="2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5</w:t>
            </w:r>
          </w:p>
        </w:tc>
      </w:tr>
      <w:tr w:rsidR="00B75A48" w:rsidRPr="00BB2A01" w:rsidTr="00B75A48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 xml:space="preserve">Передача контрольному органу района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20 000,00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75A48" w:rsidRPr="00BB2A01" w:rsidTr="00B75A48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Передача Администрации Куйбышевского района полномочий для создания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4 471 216,73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B75A48" w:rsidRPr="00BB2A01" w:rsidTr="00B75A48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5A48" w:rsidRPr="00BB2A01" w:rsidRDefault="00B75A48" w:rsidP="00B75A4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Передача полномочий по осуществлению внутреннего муниципального финансового контроля</w:t>
            </w:r>
          </w:p>
        </w:tc>
        <w:tc>
          <w:tcPr>
            <w:tcW w:w="1740" w:type="dxa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BB2A01">
              <w:rPr>
                <w:rFonts w:ascii="Times New Roman" w:hAnsi="Times New Roman"/>
                <w:color w:val="000000"/>
                <w:sz w:val="20"/>
              </w:rPr>
              <w:t>81 281,90</w:t>
            </w:r>
          </w:p>
        </w:tc>
        <w:tc>
          <w:tcPr>
            <w:tcW w:w="1580" w:type="dxa"/>
            <w:gridSpan w:val="2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  <w:hideMark/>
          </w:tcPr>
          <w:p w:rsidR="00B75A48" w:rsidRPr="00BB2A01" w:rsidRDefault="00B75A48" w:rsidP="00B75A48">
            <w:pPr>
              <w:rPr>
                <w:rFonts w:ascii="Times New Roman" w:hAnsi="Times New Roman"/>
                <w:sz w:val="20"/>
              </w:rPr>
            </w:pPr>
          </w:p>
        </w:tc>
      </w:tr>
      <w:tr w:rsidR="00B75A48" w:rsidRPr="00BB2A01" w:rsidTr="00B75A48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4 572 498,63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A48" w:rsidRPr="00BB2A01" w:rsidRDefault="00B75A48" w:rsidP="00B75A48">
            <w:pPr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B2A01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B75A48" w:rsidRPr="00BB2A01" w:rsidRDefault="00B75A48" w:rsidP="00B75A48">
      <w:pPr>
        <w:rPr>
          <w:rFonts w:ascii="Times New Roman" w:hAnsi="Times New Roman"/>
          <w:sz w:val="20"/>
          <w:lang w:val="en-US"/>
        </w:rPr>
        <w:sectPr w:rsidR="00B75A48" w:rsidRPr="00BB2A01" w:rsidSect="00E954A0">
          <w:pgSz w:w="16838" w:h="11906" w:orient="landscape"/>
          <w:pgMar w:top="1701" w:right="1134" w:bottom="0" w:left="1134" w:header="709" w:footer="709" w:gutter="0"/>
          <w:cols w:space="720"/>
        </w:sectPr>
      </w:pPr>
    </w:p>
    <w:tbl>
      <w:tblPr>
        <w:tblW w:w="11792" w:type="dxa"/>
        <w:tblInd w:w="93" w:type="dxa"/>
        <w:tblLook w:val="04A0" w:firstRow="1" w:lastRow="0" w:firstColumn="1" w:lastColumn="0" w:noHBand="0" w:noVBand="1"/>
      </w:tblPr>
      <w:tblGrid>
        <w:gridCol w:w="2080"/>
        <w:gridCol w:w="5480"/>
        <w:gridCol w:w="1371"/>
        <w:gridCol w:w="1261"/>
        <w:gridCol w:w="1600"/>
      </w:tblGrid>
      <w:tr w:rsidR="00B75A48" w:rsidRPr="00BB2A01" w:rsidTr="00B75A48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Приложение 6</w:t>
            </w:r>
          </w:p>
        </w:tc>
      </w:tr>
      <w:tr w:rsidR="00B75A48" w:rsidRPr="00BB2A01" w:rsidTr="00B75A48">
        <w:trPr>
          <w:trHeight w:val="195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к решению 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 на 2025 год и плановый период 2026 и 2027годов" 25.12.2024 г. № 4 с внесенными изменениями 1 сессии Совета депутатов № 10 от 24.09.2025 г.</w:t>
            </w:r>
          </w:p>
        </w:tc>
      </w:tr>
      <w:tr w:rsidR="00B75A48" w:rsidRPr="00BB2A01" w:rsidTr="00B75A48">
        <w:trPr>
          <w:trHeight w:val="1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8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B75A48" w:rsidRPr="00BB2A01" w:rsidTr="00B75A48">
        <w:trPr>
          <w:trHeight w:val="322"/>
        </w:trPr>
        <w:tc>
          <w:tcPr>
            <w:tcW w:w="117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Cs w:val="28"/>
                <w:lang w:eastAsia="ru-RU"/>
              </w:rPr>
              <w:t>Источники финансирования дефицита бюджета Отрадненского сельсовета Куйбышевского района Новосибирской области</w:t>
            </w:r>
            <w:r w:rsidRPr="00BB2A01">
              <w:rPr>
                <w:rFonts w:ascii="Times New Roman" w:eastAsia="Times New Roman" w:hAnsi="Times New Roman"/>
                <w:i/>
                <w:iCs/>
                <w:szCs w:val="28"/>
                <w:lang w:eastAsia="ru-RU"/>
              </w:rPr>
              <w:t xml:space="preserve"> </w:t>
            </w:r>
            <w:r w:rsidRPr="00BB2A01">
              <w:rPr>
                <w:rFonts w:ascii="Times New Roman" w:eastAsia="Times New Roman" w:hAnsi="Times New Roman"/>
                <w:szCs w:val="28"/>
                <w:lang w:eastAsia="ru-RU"/>
              </w:rPr>
              <w:t>на 2025год и плановый период 2026 и 2027 годов</w:t>
            </w:r>
          </w:p>
        </w:tc>
      </w:tr>
      <w:tr w:rsidR="00B75A48" w:rsidRPr="00BB2A01" w:rsidTr="00B75A48">
        <w:trPr>
          <w:trHeight w:val="435"/>
        </w:trPr>
        <w:tc>
          <w:tcPr>
            <w:tcW w:w="117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B75A48" w:rsidRPr="00BB2A01" w:rsidTr="00B75A48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(рублей)</w:t>
            </w:r>
          </w:p>
        </w:tc>
      </w:tr>
      <w:tr w:rsidR="00B75A48" w:rsidRPr="00BB2A01" w:rsidTr="00B75A48">
        <w:trPr>
          <w:trHeight w:val="276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</w:t>
            </w:r>
          </w:p>
        </w:tc>
      </w:tr>
      <w:tr w:rsidR="00B75A48" w:rsidRPr="00BB2A01" w:rsidTr="00B75A48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5A48" w:rsidRPr="00BB2A01" w:rsidTr="00B75A48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5A48" w:rsidRPr="00BB2A01" w:rsidTr="00B75A48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5A48" w:rsidRPr="00BB2A01" w:rsidTr="00B75A48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5A48" w:rsidRPr="00BB2A01" w:rsidTr="00B75A48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5A48" w:rsidRPr="00BB2A01" w:rsidTr="00B75A48">
        <w:trPr>
          <w:trHeight w:val="156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2025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2026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2027 год</w:t>
            </w:r>
          </w:p>
        </w:tc>
      </w:tr>
      <w:tr w:rsidR="00B75A48" w:rsidRPr="00BB2A01" w:rsidTr="00B75A48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355 01 00 00 00 00 0000 000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333973,66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9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355 01 03 01 00 00 0000 700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12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355 01 03 01 00 10 0000 710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9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355 01 03 01 00 00 0000 800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12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355 01 03 01 00 10 0000 810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355 01 05 00 0000 0000 000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333973,66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0,00</w:t>
            </w:r>
          </w:p>
        </w:tc>
      </w:tr>
      <w:tr w:rsidR="00B75A48" w:rsidRPr="00BB2A01" w:rsidTr="00B75A48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355 01 05 00 00 00 0000 500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-12204171,50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-8922500,00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-9775 700,00</w:t>
            </w:r>
          </w:p>
        </w:tc>
      </w:tr>
      <w:tr w:rsidR="00B75A48" w:rsidRPr="00BB2A01" w:rsidTr="00B75A48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355 01 05 02 00 00 0000 500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-12204171,50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-8922500,00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-9775 700,00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355 01 05 02 01 00 0000 510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-12204171,50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-8922500,00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-9775 700,00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355 01 05 02 01 10 0000 510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-12204171,50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-8922500,00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-9775 700,00</w:t>
            </w:r>
          </w:p>
        </w:tc>
      </w:tr>
      <w:tr w:rsidR="00B75A48" w:rsidRPr="00BB2A01" w:rsidTr="00B75A48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355 01 05 00 00 00 0000 600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12538145,16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8922 500,00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9775 700,00</w:t>
            </w:r>
          </w:p>
        </w:tc>
      </w:tr>
      <w:tr w:rsidR="00B75A48" w:rsidRPr="00BB2A01" w:rsidTr="00B75A48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355 01 05 02 00 00 0000 600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12538145,16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8922 500,00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9775 700,00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355 01 05 02 01 00 0000 610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12538145,16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8922 500,00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9775 700,00</w:t>
            </w:r>
          </w:p>
        </w:tc>
      </w:tr>
      <w:tr w:rsidR="00B75A48" w:rsidRPr="00BB2A01" w:rsidTr="00B75A48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355 01 05 02 01 10 0000 610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12538145,16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8922 500,00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A48" w:rsidRPr="00BB2A01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BB2A01">
              <w:rPr>
                <w:rFonts w:ascii="Times New Roman" w:eastAsia="Times New Roman" w:hAnsi="Times New Roman"/>
                <w:sz w:val="18"/>
                <w:lang w:eastAsia="ru-RU"/>
              </w:rPr>
              <w:t>9775 700,00</w:t>
            </w:r>
          </w:p>
        </w:tc>
      </w:tr>
    </w:tbl>
    <w:p w:rsidR="00B75A48" w:rsidRDefault="00B75A48"/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2740"/>
        <w:gridCol w:w="787"/>
        <w:gridCol w:w="620"/>
        <w:gridCol w:w="680"/>
        <w:gridCol w:w="1460"/>
        <w:gridCol w:w="660"/>
        <w:gridCol w:w="1800"/>
        <w:gridCol w:w="1480"/>
        <w:gridCol w:w="1514"/>
      </w:tblGrid>
      <w:tr w:rsidR="00B75A48" w:rsidRPr="00B75A48" w:rsidTr="00B75A48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B75A48" w:rsidRPr="00B75A48" w:rsidTr="00B75A48">
        <w:trPr>
          <w:trHeight w:val="153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к решению№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2025 год и плановый период 2026 и 2027" от 25.12.2024 г. № 4 с </w:t>
            </w:r>
            <w:r w:rsidR="00E954A0" w:rsidRPr="00B75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внесёнными</w:t>
            </w:r>
            <w:r w:rsidRPr="00B75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изменениями 3 сессии Совета депутатов №3 от 14.11.2025 г.</w:t>
            </w:r>
          </w:p>
        </w:tc>
      </w:tr>
      <w:tr w:rsidR="00B75A48" w:rsidRPr="00B75A48" w:rsidTr="00B75A48">
        <w:trPr>
          <w:trHeight w:val="1140"/>
        </w:trPr>
        <w:tc>
          <w:tcPr>
            <w:tcW w:w="11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муниципальных программ Отрадненского сельсовета Куйбышевского района Новосибирской области,</w:t>
            </w:r>
            <w:r w:rsidR="00E95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75A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предусмотренных к финансированию 2025 году и плановом периоде 2026 и 2027 годов</w:t>
            </w:r>
          </w:p>
        </w:tc>
      </w:tr>
      <w:tr w:rsidR="00B75A48" w:rsidRPr="00B75A48" w:rsidTr="00B75A48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A48" w:rsidRPr="00B75A48" w:rsidTr="00B75A48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</w:t>
            </w:r>
            <w:proofErr w:type="gramStart"/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рублях)</w:t>
            </w:r>
          </w:p>
        </w:tc>
      </w:tr>
      <w:tr w:rsidR="00B75A48" w:rsidRPr="00B75A48" w:rsidTr="00B75A48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B75A48" w:rsidRPr="00B75A48" w:rsidTr="00B75A48">
        <w:trPr>
          <w:trHeight w:val="84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№Обеспечение первичных мер пожарной безопасности на территории Отрадненского сельсовета Куйбышевского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2 000 079 515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5A48" w:rsidRPr="00B75A48" w:rsidTr="00B75A48">
        <w:trPr>
          <w:trHeight w:val="942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5A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2 000 079 515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5A48" w:rsidRPr="00B75A48" w:rsidTr="00B75A48">
        <w:trPr>
          <w:trHeight w:val="20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субъектов малого и </w:t>
            </w:r>
            <w:proofErr w:type="spellStart"/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средненго</w:t>
            </w:r>
            <w:proofErr w:type="spellEnd"/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предпринимательства в Отрадненском сельсовете Куйбышевского района Новосибирской области на 2025-2027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2900079515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B75A48" w:rsidRPr="00B75A48" w:rsidTr="00B75A4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48" w:rsidRPr="00B75A48" w:rsidRDefault="00B75A48" w:rsidP="00B7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</w:tbl>
    <w:p w:rsidR="00B75A48" w:rsidRDefault="00B75A48"/>
    <w:sectPr w:rsidR="00B75A48" w:rsidSect="00E954A0"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48" w:rsidRDefault="00B75A48">
    <w:pPr>
      <w:pStyle w:val="a5"/>
      <w:jc w:val="center"/>
    </w:pPr>
  </w:p>
  <w:p w:rsidR="00B75A48" w:rsidRDefault="00B75A48">
    <w:pPr>
      <w:pStyle w:val="a5"/>
      <w:jc w:val="center"/>
    </w:pPr>
  </w:p>
  <w:p w:rsidR="00B75A48" w:rsidRDefault="00B75A4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48" w:rsidRPr="004B73C0" w:rsidRDefault="00B75A48">
    <w:pPr>
      <w:pStyle w:val="a3"/>
      <w:jc w:val="center"/>
      <w:rPr>
        <w:rFonts w:ascii="Times New Roman" w:hAnsi="Times New Roman"/>
        <w:sz w:val="20"/>
        <w:szCs w:val="20"/>
      </w:rPr>
    </w:pPr>
    <w:r w:rsidRPr="004B73C0">
      <w:rPr>
        <w:rFonts w:ascii="Times New Roman" w:hAnsi="Times New Roman"/>
        <w:sz w:val="20"/>
        <w:szCs w:val="20"/>
      </w:rPr>
      <w:fldChar w:fldCharType="begin"/>
    </w:r>
    <w:r w:rsidRPr="004B73C0">
      <w:rPr>
        <w:rFonts w:ascii="Times New Roman" w:hAnsi="Times New Roman"/>
        <w:sz w:val="20"/>
        <w:szCs w:val="20"/>
      </w:rPr>
      <w:instrText>PAGE   \* MERGEFORMAT</w:instrText>
    </w:r>
    <w:r w:rsidRPr="004B73C0">
      <w:rPr>
        <w:rFonts w:ascii="Times New Roman" w:hAnsi="Times New Roman"/>
        <w:sz w:val="20"/>
        <w:szCs w:val="20"/>
      </w:rPr>
      <w:fldChar w:fldCharType="separate"/>
    </w:r>
    <w:r w:rsidR="00E954A0">
      <w:rPr>
        <w:rFonts w:ascii="Times New Roman" w:hAnsi="Times New Roman"/>
        <w:noProof/>
        <w:sz w:val="20"/>
        <w:szCs w:val="20"/>
      </w:rPr>
      <w:t>37</w:t>
    </w:r>
    <w:r w:rsidRPr="004B73C0">
      <w:rPr>
        <w:rFonts w:ascii="Times New Roman" w:hAnsi="Times New Roman"/>
        <w:sz w:val="20"/>
        <w:szCs w:val="20"/>
      </w:rPr>
      <w:fldChar w:fldCharType="end"/>
    </w:r>
  </w:p>
  <w:p w:rsidR="00B75A48" w:rsidRDefault="00B75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48" w:rsidRPr="00D951E6" w:rsidRDefault="00B75A48">
    <w:pPr>
      <w:pStyle w:val="a3"/>
      <w:jc w:val="center"/>
      <w:rPr>
        <w:rFonts w:ascii="Times New Roman" w:hAnsi="Times New Roman"/>
        <w:sz w:val="20"/>
        <w:szCs w:val="20"/>
      </w:rPr>
    </w:pPr>
  </w:p>
  <w:p w:rsidR="00B75A48" w:rsidRDefault="00B75A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48"/>
    <w:rsid w:val="00701855"/>
    <w:rsid w:val="00B75A48"/>
    <w:rsid w:val="00E9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5A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5A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A4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A48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B75A4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5A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5A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5A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A4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A48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B75A4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5A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A1A4BACCF115888C56AB1F1920D97A3310C28773375903B3FB7233486E47F512E269A2D1FDA769DB229FE8RDg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10668</Words>
  <Characters>60814</Characters>
  <Application>Microsoft Office Word</Application>
  <DocSecurity>0</DocSecurity>
  <Lines>506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«О бюджете Отрадненского сельсовета Куйбышевского района</vt:lpstr>
      <vt:lpstr>Новосибирской области на 2025год и плановый период</vt:lpstr>
      <vt:lpstr>2026 и 2027 годов»</vt:lpstr>
      <vt:lpstr>(В редакции решения №3 пятьдесят шестой сессии Совета депутатов Отрадненского се</vt:lpstr>
      <vt:lpstr>Статья 1. Основные характеристики бюджета Отрадненского сельсовета Куйбышевского</vt:lpstr>
      <vt:lpstr>Статья 2. Бюджетные ассигнования местного бюджета на 2025 год и на плановый пери</vt:lpstr>
      <vt:lpstr>Статья изменена решением №3 пятьдесят седьмой сессии Совета депутатов Отрадненск</vt:lpstr>
      <vt:lpstr>Статья 3. Особенности заключения и оплаты договоров (муниципальных контрактов)</vt:lpstr>
      <vt:lpstr>Статья изменена решением №3 пятьдесят седьмой сессии Совета депутатов Отрадненск</vt:lpstr>
      <vt:lpstr/>
      <vt:lpstr>Статья 4. Иные межбюджетные трансферты, предоставляемые из бюджета Отрадненского</vt:lpstr>
      <vt:lpstr>Статья изменена решением №3 пятьдесят седьмой сессии Совета депутатов Отрадненс</vt:lpstr>
      <vt:lpstr/>
      <vt:lpstr>    1.Утвердить объем иных межбюджетных трансфертов, предоставляемы из бюджета Отрад</vt:lpstr>
      <vt:lpstr>    </vt:lpstr>
      <vt:lpstr>Статья 5. Дорожный фонд  бюджета Отрадненского сельсовета Куйбышевского района Н</vt:lpstr>
      <vt:lpstr>Статья изменена решением №3 пятьдесят седьмой сессии Совета депутатов Отрадненск</vt:lpstr>
      <vt:lpstr/>
      <vt:lpstr>Статья 6. Источники финансирования дефицита бюджета Отрадненского сельсовета Куй</vt:lpstr>
      <vt:lpstr>Статья изменена решением №3 пятьдесят седьмой сессии Совета депутатов Отрадненск</vt:lpstr>
      <vt:lpstr/>
      <vt:lpstr>Статья 7. Муниципальные программы Отрадненского сельсовета Куйбышевского района </vt:lpstr>
      <vt:lpstr>Статья изменена решением №3 пятьдесят седьмой сессии Совета депутатов Отрадненск</vt:lpstr>
      <vt:lpstr/>
      <vt:lpstr>Статья изменена решением №3 пятьдесят седьмой сессии Совета депутатов Отрадненск</vt:lpstr>
      <vt:lpstr>    </vt:lpstr>
      <vt:lpstr>Статья 9. Муниципальный внутренний долг Отрадненского сельсовета Куйбышевского р</vt:lpstr>
      <vt:lpstr>Статья изменена решением №3 пятьдесят седьмой сессии Совета депутатов Отрадненск</vt:lpstr>
      <vt:lpstr>Статья 10. Особенности использования остатков средств местного бюджета на начало</vt:lpstr>
      <vt:lpstr>Статья изменена решением №3 пятьдесят седьмой сессии Совета депутатов Отрадненск</vt:lpstr>
      <vt:lpstr>Статья 11. Особенности исполнения местного бюджета в 2025 году</vt:lpstr>
      <vt:lpstr>Статья изменена решением №3 пятьдесят седьмой сессии Совета депутатов Отрадненск</vt:lpstr>
      <vt:lpstr>Статья 12. Вступление в силу настоящего Решения</vt:lpstr>
      <vt:lpstr>Статья изменена решением №3 пятьдесят седьмой сессии Совета депутатов Отрадненск</vt:lpstr>
    </vt:vector>
  </TitlesOfParts>
  <Company/>
  <LinksUpToDate>false</LinksUpToDate>
  <CharactersWithSpaces>71340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2025-11-20T02:48:00Z</dcterms:created>
  <dcterms:modified xsi:type="dcterms:W3CDTF">2025-11-20T03:03:00Z</dcterms:modified>
</cp:coreProperties>
</file>