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AE" w:rsidRPr="00E953AE" w:rsidRDefault="00E953AE" w:rsidP="00E95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3AE">
        <w:rPr>
          <w:rFonts w:ascii="Times New Roman" w:hAnsi="Times New Roman" w:cs="Times New Roman"/>
          <w:b/>
          <w:sz w:val="24"/>
          <w:szCs w:val="24"/>
        </w:rPr>
        <w:t>О  ходе реализации муниципаль</w:t>
      </w:r>
      <w:r w:rsidRPr="00E953AE">
        <w:rPr>
          <w:rFonts w:ascii="Times New Roman" w:hAnsi="Times New Roman" w:cs="Times New Roman"/>
          <w:b/>
          <w:sz w:val="24"/>
          <w:szCs w:val="24"/>
        </w:rPr>
        <w:t xml:space="preserve">ной программы </w:t>
      </w:r>
      <w:r w:rsidRPr="00E953AE">
        <w:rPr>
          <w:rFonts w:ascii="Times New Roman" w:hAnsi="Times New Roman" w:cs="Times New Roman"/>
          <w:b/>
          <w:sz w:val="24"/>
          <w:szCs w:val="24"/>
        </w:rPr>
        <w:t xml:space="preserve">«Развитие субъектов малого и среднего предпринимательства в </w:t>
      </w:r>
      <w:proofErr w:type="spellStart"/>
      <w:r w:rsidRPr="00E953AE">
        <w:rPr>
          <w:rFonts w:ascii="Times New Roman" w:hAnsi="Times New Roman" w:cs="Times New Roman"/>
          <w:b/>
          <w:sz w:val="24"/>
          <w:szCs w:val="24"/>
        </w:rPr>
        <w:t>Отрадненском</w:t>
      </w:r>
      <w:proofErr w:type="spellEnd"/>
      <w:r w:rsidRPr="00E953AE">
        <w:rPr>
          <w:rFonts w:ascii="Times New Roman" w:hAnsi="Times New Roman" w:cs="Times New Roman"/>
          <w:b/>
          <w:sz w:val="24"/>
          <w:szCs w:val="24"/>
        </w:rPr>
        <w:t xml:space="preserve"> сельсовете Куйбышевского района Новосибирской области на 2022-2024 годы»</w:t>
      </w:r>
    </w:p>
    <w:p w:rsidR="00E953AE" w:rsidRPr="00E953AE" w:rsidRDefault="00E953AE" w:rsidP="00E953AE">
      <w:pPr>
        <w:rPr>
          <w:rFonts w:ascii="Times New Roman" w:hAnsi="Times New Roman" w:cs="Times New Roman"/>
          <w:sz w:val="24"/>
          <w:szCs w:val="24"/>
        </w:rPr>
      </w:pPr>
      <w:r w:rsidRPr="00E95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3AE" w:rsidRPr="00E953AE" w:rsidRDefault="00E953AE" w:rsidP="00E953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3AE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субъектов малого и среднего предпринимательства в </w:t>
      </w:r>
      <w:proofErr w:type="spellStart"/>
      <w:r w:rsidRPr="00E953AE">
        <w:rPr>
          <w:rFonts w:ascii="Times New Roman" w:hAnsi="Times New Roman" w:cs="Times New Roman"/>
          <w:sz w:val="24"/>
          <w:szCs w:val="24"/>
        </w:rPr>
        <w:t>Отрадненском</w:t>
      </w:r>
      <w:proofErr w:type="spellEnd"/>
      <w:r w:rsidRPr="00E953AE">
        <w:rPr>
          <w:rFonts w:ascii="Times New Roman" w:hAnsi="Times New Roman" w:cs="Times New Roman"/>
          <w:sz w:val="24"/>
          <w:szCs w:val="24"/>
        </w:rPr>
        <w:t xml:space="preserve"> сельсовете Куйбышевского района Новосибирской области на 2022-2024 годы», утвержденная постановлением администрации Отрадненского сельсовета от 16.11.2021 № 99 (с изменениями от 08.11.2023 № 69) реализует цель – создание условий для развития малого и среднего предпринимательства в сфере материального производства и инновационной деятельности для повышения экономической и социальной эффективности деятельности субъектов малого и среднего предпринимательства</w:t>
      </w:r>
      <w:proofErr w:type="gramEnd"/>
      <w:r w:rsidRPr="00E953AE">
        <w:rPr>
          <w:rFonts w:ascii="Times New Roman" w:hAnsi="Times New Roman" w:cs="Times New Roman"/>
          <w:sz w:val="24"/>
          <w:szCs w:val="24"/>
        </w:rPr>
        <w:t xml:space="preserve"> на территории Отрадненского сельсовета.</w:t>
      </w:r>
    </w:p>
    <w:p w:rsidR="00E953AE" w:rsidRPr="00E953AE" w:rsidRDefault="00E953AE" w:rsidP="00E953A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AE">
        <w:rPr>
          <w:rFonts w:ascii="Times New Roman" w:hAnsi="Times New Roman" w:cs="Times New Roman"/>
          <w:sz w:val="24"/>
          <w:szCs w:val="24"/>
        </w:rPr>
        <w:t>Основными индикаторами оценки эф</w:t>
      </w:r>
      <w:r>
        <w:rPr>
          <w:rFonts w:ascii="Times New Roman" w:hAnsi="Times New Roman" w:cs="Times New Roman"/>
          <w:sz w:val="24"/>
          <w:szCs w:val="24"/>
        </w:rPr>
        <w:t xml:space="preserve">фективности программы являются:                               </w:t>
      </w:r>
      <w:r w:rsidRPr="00E953AE">
        <w:rPr>
          <w:rFonts w:ascii="Times New Roman" w:hAnsi="Times New Roman" w:cs="Times New Roman"/>
          <w:sz w:val="24"/>
          <w:szCs w:val="24"/>
        </w:rPr>
        <w:t>- увеличение количество занятых в сф</w:t>
      </w:r>
      <w:r>
        <w:rPr>
          <w:rFonts w:ascii="Times New Roman" w:hAnsi="Times New Roman" w:cs="Times New Roman"/>
          <w:sz w:val="24"/>
          <w:szCs w:val="24"/>
        </w:rPr>
        <w:t xml:space="preserve">ере малого предпринимательства;                                 - </w:t>
      </w:r>
      <w:r w:rsidRPr="00E953AE">
        <w:rPr>
          <w:rFonts w:ascii="Times New Roman" w:hAnsi="Times New Roman" w:cs="Times New Roman"/>
          <w:sz w:val="24"/>
          <w:szCs w:val="24"/>
        </w:rPr>
        <w:t>увеличение общего объема продукции (работ, услуг) субъект</w:t>
      </w:r>
      <w:r>
        <w:rPr>
          <w:rFonts w:ascii="Times New Roman" w:hAnsi="Times New Roman" w:cs="Times New Roman"/>
          <w:sz w:val="24"/>
          <w:szCs w:val="24"/>
        </w:rPr>
        <w:t xml:space="preserve">ами малого предпринимательства;                                                                                                                      </w:t>
      </w:r>
      <w:r w:rsidRPr="00E953AE">
        <w:rPr>
          <w:rFonts w:ascii="Times New Roman" w:hAnsi="Times New Roman" w:cs="Times New Roman"/>
          <w:sz w:val="24"/>
          <w:szCs w:val="24"/>
        </w:rPr>
        <w:t>- увеличение объема инвестиций в основной капитал организаций, являющимися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53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53AE" w:rsidRPr="00E953AE" w:rsidRDefault="00E953AE" w:rsidP="00E953A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AE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были проведены мероприятия по созданию условий для развития малого и среднего предпринимательства, поддержки хозяйственной самостоятельности граждан, развитию социального партнерства, защита трудовых прав работников малых и средних предприятий и индивидуальных предпринимателей. Финансирование муниципальной программы производилось за счет средств бюджета Отрадненского сельсовета Куйбышевского района </w:t>
      </w:r>
    </w:p>
    <w:p w:rsidR="00E953AE" w:rsidRPr="00E953AE" w:rsidRDefault="00E953AE" w:rsidP="00E95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Промежуточные итоги показывают, что муниципальная программа выполняется на высоком уровне.                                                                                                                            </w:t>
      </w:r>
      <w:proofErr w:type="gramStart"/>
      <w:r w:rsidRPr="00E953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53AE">
        <w:rPr>
          <w:rFonts w:ascii="Times New Roman" w:hAnsi="Times New Roman" w:cs="Times New Roman"/>
          <w:sz w:val="24"/>
          <w:szCs w:val="24"/>
        </w:rPr>
        <w:t>се целевые показатели, предусмотренные в муниципальной п</w:t>
      </w:r>
      <w:r>
        <w:rPr>
          <w:rFonts w:ascii="Times New Roman" w:hAnsi="Times New Roman" w:cs="Times New Roman"/>
          <w:sz w:val="24"/>
          <w:szCs w:val="24"/>
        </w:rPr>
        <w:t xml:space="preserve">рограмме, достигнуты, а именно:                                                                                                                                    </w:t>
      </w:r>
      <w:r w:rsidRPr="00E953AE">
        <w:rPr>
          <w:rFonts w:ascii="Times New Roman" w:hAnsi="Times New Roman" w:cs="Times New Roman"/>
          <w:sz w:val="24"/>
          <w:szCs w:val="24"/>
        </w:rPr>
        <w:t>проведение консультационных семин</w:t>
      </w:r>
      <w:r>
        <w:rPr>
          <w:rFonts w:ascii="Times New Roman" w:hAnsi="Times New Roman" w:cs="Times New Roman"/>
          <w:sz w:val="24"/>
          <w:szCs w:val="24"/>
        </w:rPr>
        <w:t xml:space="preserve">аров 1 семинар;                                                    </w:t>
      </w:r>
      <w:r w:rsidRPr="00E953AE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готовление наглядных пособий — 1</w:t>
      </w:r>
      <w:r w:rsidRPr="00E953AE">
        <w:rPr>
          <w:rFonts w:ascii="Times New Roman" w:hAnsi="Times New Roman" w:cs="Times New Roman"/>
          <w:sz w:val="24"/>
          <w:szCs w:val="24"/>
        </w:rPr>
        <w:t>50 шт.</w:t>
      </w:r>
    </w:p>
    <w:p w:rsidR="00E953AE" w:rsidRPr="00E953AE" w:rsidRDefault="00E953AE" w:rsidP="00E953AE">
      <w:pPr>
        <w:rPr>
          <w:rFonts w:ascii="Times New Roman" w:hAnsi="Times New Roman" w:cs="Times New Roman"/>
          <w:sz w:val="24"/>
          <w:szCs w:val="24"/>
        </w:rPr>
      </w:pPr>
      <w:r w:rsidRPr="00E953AE">
        <w:rPr>
          <w:rFonts w:ascii="Times New Roman" w:hAnsi="Times New Roman" w:cs="Times New Roman"/>
          <w:sz w:val="24"/>
          <w:szCs w:val="24"/>
        </w:rPr>
        <w:t>В оценке эффективности реализации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ипальной программы учитываются:                  </w:t>
      </w:r>
      <w:r w:rsidRPr="00E953AE">
        <w:rPr>
          <w:rFonts w:ascii="Times New Roman" w:hAnsi="Times New Roman" w:cs="Times New Roman"/>
          <w:sz w:val="24"/>
          <w:szCs w:val="24"/>
        </w:rPr>
        <w:t>1. Оценка степени реализации основного мероприятия и достижения ожидаемых непосредствен</w:t>
      </w:r>
      <w:r>
        <w:rPr>
          <w:rFonts w:ascii="Times New Roman" w:hAnsi="Times New Roman" w:cs="Times New Roman"/>
          <w:sz w:val="24"/>
          <w:szCs w:val="24"/>
        </w:rPr>
        <w:t xml:space="preserve">ных результатов его реализации.                                                                         </w:t>
      </w:r>
      <w:r w:rsidRPr="00E953AE">
        <w:rPr>
          <w:rFonts w:ascii="Times New Roman" w:hAnsi="Times New Roman" w:cs="Times New Roman"/>
          <w:sz w:val="24"/>
          <w:szCs w:val="24"/>
        </w:rPr>
        <w:t>2. Оценка степени соответствия за</w:t>
      </w:r>
      <w:r>
        <w:rPr>
          <w:rFonts w:ascii="Times New Roman" w:hAnsi="Times New Roman" w:cs="Times New Roman"/>
          <w:sz w:val="24"/>
          <w:szCs w:val="24"/>
        </w:rPr>
        <w:t xml:space="preserve">планированному уровню расходов.                               </w:t>
      </w:r>
      <w:r w:rsidRPr="00E953AE">
        <w:rPr>
          <w:rFonts w:ascii="Times New Roman" w:hAnsi="Times New Roman" w:cs="Times New Roman"/>
          <w:sz w:val="24"/>
          <w:szCs w:val="24"/>
        </w:rPr>
        <w:t>Расходы на выполнение основного мероприятия соответствуют за</w:t>
      </w:r>
      <w:r>
        <w:rPr>
          <w:rFonts w:ascii="Times New Roman" w:hAnsi="Times New Roman" w:cs="Times New Roman"/>
          <w:sz w:val="24"/>
          <w:szCs w:val="24"/>
        </w:rPr>
        <w:t xml:space="preserve">планированному уровню расходов.                                                                                                                                  </w:t>
      </w:r>
      <w:r w:rsidRPr="00E953AE">
        <w:rPr>
          <w:rFonts w:ascii="Times New Roman" w:hAnsi="Times New Roman" w:cs="Times New Roman"/>
          <w:sz w:val="24"/>
          <w:szCs w:val="24"/>
        </w:rPr>
        <w:t>3. Оценка эффективности ис</w:t>
      </w:r>
      <w:r>
        <w:rPr>
          <w:rFonts w:ascii="Times New Roman" w:hAnsi="Times New Roman" w:cs="Times New Roman"/>
          <w:sz w:val="24"/>
          <w:szCs w:val="24"/>
        </w:rPr>
        <w:t xml:space="preserve">пользования финансовых средств                                     </w:t>
      </w:r>
      <w:r w:rsidRPr="00E953AE">
        <w:rPr>
          <w:rFonts w:ascii="Times New Roman" w:hAnsi="Times New Roman" w:cs="Times New Roman"/>
          <w:sz w:val="24"/>
          <w:szCs w:val="24"/>
        </w:rPr>
        <w:t>Финансовые средства на выполнение основного меропр</w:t>
      </w:r>
      <w:r>
        <w:rPr>
          <w:rFonts w:ascii="Times New Roman" w:hAnsi="Times New Roman" w:cs="Times New Roman"/>
          <w:sz w:val="24"/>
          <w:szCs w:val="24"/>
        </w:rPr>
        <w:t xml:space="preserve">иятия использованы эффективно. </w:t>
      </w:r>
      <w:r w:rsidRPr="00E953AE">
        <w:rPr>
          <w:rFonts w:ascii="Times New Roman" w:hAnsi="Times New Roman" w:cs="Times New Roman"/>
          <w:sz w:val="24"/>
          <w:szCs w:val="24"/>
        </w:rPr>
        <w:t>4. Оценка степени достижения целей и решения задач основного мер</w:t>
      </w:r>
      <w:r>
        <w:rPr>
          <w:rFonts w:ascii="Times New Roman" w:hAnsi="Times New Roman" w:cs="Times New Roman"/>
          <w:sz w:val="24"/>
          <w:szCs w:val="24"/>
        </w:rPr>
        <w:t xml:space="preserve">оприятия               </w:t>
      </w:r>
      <w:r w:rsidRPr="00E953AE">
        <w:rPr>
          <w:rFonts w:ascii="Times New Roman" w:hAnsi="Times New Roman" w:cs="Times New Roman"/>
          <w:sz w:val="24"/>
          <w:szCs w:val="24"/>
        </w:rPr>
        <w:t xml:space="preserve">Плановое значение </w:t>
      </w:r>
      <w:r>
        <w:rPr>
          <w:rFonts w:ascii="Times New Roman" w:hAnsi="Times New Roman" w:cs="Times New Roman"/>
          <w:sz w:val="24"/>
          <w:szCs w:val="24"/>
        </w:rPr>
        <w:t xml:space="preserve">целевого показателя достигнуто.                                                           </w:t>
      </w:r>
      <w:r w:rsidRPr="00E953AE">
        <w:rPr>
          <w:rFonts w:ascii="Times New Roman" w:hAnsi="Times New Roman" w:cs="Times New Roman"/>
          <w:sz w:val="24"/>
          <w:szCs w:val="24"/>
        </w:rPr>
        <w:t>Основное мероприятие реализовано в полном объеме.</w:t>
      </w:r>
    </w:p>
    <w:p w:rsidR="00E953AE" w:rsidRPr="00E953AE" w:rsidRDefault="00E953AE" w:rsidP="00E953AE">
      <w:pPr>
        <w:rPr>
          <w:rFonts w:ascii="Times New Roman" w:hAnsi="Times New Roman" w:cs="Times New Roman"/>
          <w:sz w:val="24"/>
          <w:szCs w:val="24"/>
        </w:rPr>
      </w:pPr>
      <w:r w:rsidRPr="00E953AE">
        <w:rPr>
          <w:rFonts w:ascii="Times New Roman" w:hAnsi="Times New Roman" w:cs="Times New Roman"/>
          <w:sz w:val="24"/>
          <w:szCs w:val="24"/>
        </w:rPr>
        <w:lastRenderedPageBreak/>
        <w:t>6. Оценка степени достижения целей и решени</w:t>
      </w:r>
      <w:r>
        <w:rPr>
          <w:rFonts w:ascii="Times New Roman" w:hAnsi="Times New Roman" w:cs="Times New Roman"/>
          <w:sz w:val="24"/>
          <w:szCs w:val="24"/>
        </w:rPr>
        <w:t xml:space="preserve">я задач муниципальной программы        </w:t>
      </w:r>
      <w:r w:rsidRPr="00E953AE">
        <w:rPr>
          <w:rFonts w:ascii="Times New Roman" w:hAnsi="Times New Roman" w:cs="Times New Roman"/>
          <w:sz w:val="24"/>
          <w:szCs w:val="24"/>
        </w:rPr>
        <w:t xml:space="preserve">Плановое значение </w:t>
      </w:r>
      <w:r>
        <w:rPr>
          <w:rFonts w:ascii="Times New Roman" w:hAnsi="Times New Roman" w:cs="Times New Roman"/>
          <w:sz w:val="24"/>
          <w:szCs w:val="24"/>
        </w:rPr>
        <w:t xml:space="preserve">целевого показателя достигнуто.                                                      </w:t>
      </w:r>
      <w:r w:rsidRPr="00E953AE">
        <w:rPr>
          <w:rFonts w:ascii="Times New Roman" w:hAnsi="Times New Roman" w:cs="Times New Roman"/>
          <w:sz w:val="24"/>
          <w:szCs w:val="24"/>
        </w:rPr>
        <w:t>Муниципальная программа реализована в полном объеме.</w:t>
      </w:r>
    </w:p>
    <w:p w:rsidR="00E953AE" w:rsidRPr="00E953AE" w:rsidRDefault="00E953AE" w:rsidP="00E953AE">
      <w:pPr>
        <w:rPr>
          <w:rFonts w:ascii="Times New Roman" w:hAnsi="Times New Roman" w:cs="Times New Roman"/>
          <w:sz w:val="24"/>
          <w:szCs w:val="24"/>
        </w:rPr>
      </w:pPr>
      <w:r w:rsidRPr="00E953AE">
        <w:rPr>
          <w:rFonts w:ascii="Times New Roman" w:hAnsi="Times New Roman" w:cs="Times New Roman"/>
          <w:sz w:val="24"/>
          <w:szCs w:val="24"/>
        </w:rPr>
        <w:t>7. Оценка эффективности реа</w:t>
      </w:r>
      <w:r>
        <w:rPr>
          <w:rFonts w:ascii="Times New Roman" w:hAnsi="Times New Roman" w:cs="Times New Roman"/>
          <w:sz w:val="24"/>
          <w:szCs w:val="24"/>
        </w:rPr>
        <w:t xml:space="preserve">лизации муниципальной программы                                                   </w:t>
      </w:r>
      <w:r w:rsidRPr="00E953AE">
        <w:rPr>
          <w:rFonts w:ascii="Times New Roman" w:hAnsi="Times New Roman" w:cs="Times New Roman"/>
          <w:sz w:val="24"/>
          <w:szCs w:val="24"/>
        </w:rPr>
        <w:t xml:space="preserve">7.1. Эффективность реализации муниципальной программы </w:t>
      </w:r>
    </w:p>
    <w:p w:rsidR="00E953AE" w:rsidRPr="00E953AE" w:rsidRDefault="00E953AE" w:rsidP="00E953A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E953AE">
        <w:rPr>
          <w:rFonts w:ascii="Times New Roman" w:hAnsi="Times New Roman" w:cs="Times New Roman"/>
          <w:sz w:val="24"/>
          <w:szCs w:val="24"/>
        </w:rPr>
        <w:t>ЭРмп</w:t>
      </w:r>
      <w:proofErr w:type="spellEnd"/>
      <w:r w:rsidRPr="00E953AE">
        <w:rPr>
          <w:rFonts w:ascii="Times New Roman" w:hAnsi="Times New Roman" w:cs="Times New Roman"/>
          <w:sz w:val="24"/>
          <w:szCs w:val="24"/>
        </w:rPr>
        <w:t xml:space="preserve"> = 0,5*1+ 0,5*(1*1+1*1) / 2  = 1</w:t>
      </w:r>
    </w:p>
    <w:p w:rsidR="00E953AE" w:rsidRPr="00E953AE" w:rsidRDefault="00E953AE" w:rsidP="00E953AE">
      <w:pPr>
        <w:rPr>
          <w:rFonts w:ascii="Times New Roman" w:hAnsi="Times New Roman" w:cs="Times New Roman"/>
          <w:sz w:val="24"/>
          <w:szCs w:val="24"/>
        </w:rPr>
      </w:pPr>
      <w:r w:rsidRPr="00E953AE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на достаточном уровне.</w:t>
      </w:r>
    </w:p>
    <w:p w:rsidR="00E953AE" w:rsidRPr="00E953AE" w:rsidRDefault="00E953AE" w:rsidP="00E953AE">
      <w:pPr>
        <w:rPr>
          <w:rFonts w:ascii="Times New Roman" w:hAnsi="Times New Roman" w:cs="Times New Roman"/>
          <w:sz w:val="24"/>
          <w:szCs w:val="24"/>
        </w:rPr>
      </w:pPr>
    </w:p>
    <w:p w:rsidR="00E953AE" w:rsidRPr="00E953AE" w:rsidRDefault="00E953AE" w:rsidP="00E953AE">
      <w:pPr>
        <w:rPr>
          <w:rFonts w:ascii="Times New Roman" w:hAnsi="Times New Roman" w:cs="Times New Roman"/>
          <w:sz w:val="24"/>
          <w:szCs w:val="24"/>
        </w:rPr>
      </w:pPr>
    </w:p>
    <w:p w:rsidR="00305DE1" w:rsidRPr="00E953AE" w:rsidRDefault="00305DE1">
      <w:pPr>
        <w:rPr>
          <w:rFonts w:ascii="Times New Roman" w:hAnsi="Times New Roman" w:cs="Times New Roman"/>
          <w:sz w:val="24"/>
          <w:szCs w:val="24"/>
        </w:rPr>
      </w:pPr>
    </w:p>
    <w:sectPr w:rsidR="00305DE1" w:rsidRPr="00E9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DB"/>
    <w:rsid w:val="00305DE1"/>
    <w:rsid w:val="00B34ADB"/>
    <w:rsid w:val="00E9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2023-12-25T07:41:00Z</dcterms:created>
  <dcterms:modified xsi:type="dcterms:W3CDTF">2023-12-25T07:47:00Z</dcterms:modified>
</cp:coreProperties>
</file>