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E8" w:rsidRDefault="00AB46E8" w:rsidP="00AB46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</w:p>
    <w:p w:rsidR="00AB46E8" w:rsidRDefault="00AB46E8" w:rsidP="00AB46E8">
      <w:pPr>
        <w:jc w:val="center"/>
        <w:rPr>
          <w:sz w:val="28"/>
          <w:szCs w:val="28"/>
        </w:rPr>
      </w:pPr>
      <w:r>
        <w:rPr>
          <w:sz w:val="28"/>
          <w:szCs w:val="28"/>
        </w:rPr>
        <w:t>ОТРАДНЕНСКОГО  СЕЛЬСОВЕТА</w:t>
      </w:r>
    </w:p>
    <w:p w:rsidR="00AB46E8" w:rsidRDefault="00AB46E8" w:rsidP="00AB46E8">
      <w:pPr>
        <w:jc w:val="center"/>
        <w:rPr>
          <w:sz w:val="28"/>
          <w:szCs w:val="28"/>
        </w:rPr>
      </w:pPr>
      <w:r>
        <w:rPr>
          <w:sz w:val="28"/>
          <w:szCs w:val="28"/>
        </w:rPr>
        <w:t>КУЙБЫШЕВСКОГО  РАЙОНА  НОВОСИБИРСКОЙ ОБЛАСТИ</w:t>
      </w:r>
    </w:p>
    <w:p w:rsidR="00AB46E8" w:rsidRDefault="00AB46E8" w:rsidP="00AB46E8">
      <w:pPr>
        <w:jc w:val="center"/>
        <w:rPr>
          <w:sz w:val="28"/>
          <w:szCs w:val="28"/>
        </w:rPr>
      </w:pPr>
    </w:p>
    <w:p w:rsidR="00AB46E8" w:rsidRDefault="00AB46E8" w:rsidP="00AB46E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AB46E8" w:rsidRDefault="00AB46E8" w:rsidP="00AB46E8">
      <w:pPr>
        <w:jc w:val="center"/>
        <w:rPr>
          <w:sz w:val="28"/>
          <w:szCs w:val="28"/>
        </w:rPr>
      </w:pPr>
    </w:p>
    <w:p w:rsidR="00AB46E8" w:rsidRDefault="00AB46E8" w:rsidP="00AB46E8">
      <w:pPr>
        <w:jc w:val="center"/>
        <w:rPr>
          <w:sz w:val="28"/>
          <w:szCs w:val="28"/>
        </w:rPr>
      </w:pPr>
      <w:r>
        <w:rPr>
          <w:sz w:val="28"/>
          <w:szCs w:val="28"/>
        </w:rPr>
        <w:t>01.04.2021</w:t>
      </w:r>
      <w:r>
        <w:rPr>
          <w:sz w:val="28"/>
          <w:szCs w:val="28"/>
        </w:rPr>
        <w:t xml:space="preserve"> г.                                      </w:t>
      </w:r>
      <w:r>
        <w:rPr>
          <w:sz w:val="28"/>
          <w:szCs w:val="28"/>
        </w:rPr>
        <w:t xml:space="preserve">                           №  25</w:t>
      </w:r>
    </w:p>
    <w:p w:rsidR="00AB46E8" w:rsidRDefault="00AB46E8" w:rsidP="00AB46E8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Отрадненское.</w:t>
      </w:r>
    </w:p>
    <w:p w:rsidR="00AB46E8" w:rsidRDefault="00AB46E8" w:rsidP="00AB46E8"/>
    <w:p w:rsidR="00AB46E8" w:rsidRDefault="00AB46E8" w:rsidP="00AB46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и Методики планирования </w:t>
      </w:r>
      <w:proofErr w:type="gramStart"/>
      <w:r>
        <w:rPr>
          <w:sz w:val="28"/>
          <w:szCs w:val="28"/>
        </w:rPr>
        <w:t>бюджетных</w:t>
      </w:r>
      <w:proofErr w:type="gramEnd"/>
    </w:p>
    <w:p w:rsidR="00AB46E8" w:rsidRDefault="00AB46E8" w:rsidP="00AB46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ассигнований бюджета Отрадненского сельсовета </w:t>
      </w:r>
    </w:p>
    <w:p w:rsidR="00AB46E8" w:rsidRDefault="00AB46E8" w:rsidP="00AB46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Новосибирской области </w:t>
      </w:r>
    </w:p>
    <w:p w:rsidR="00AB46E8" w:rsidRDefault="00AB46E8" w:rsidP="00AB46E8">
      <w:pPr>
        <w:rPr>
          <w:sz w:val="28"/>
          <w:szCs w:val="28"/>
        </w:rPr>
      </w:pPr>
    </w:p>
    <w:p w:rsidR="00AB46E8" w:rsidRDefault="00AB46E8" w:rsidP="00AB46E8">
      <w:pPr>
        <w:rPr>
          <w:sz w:val="28"/>
          <w:szCs w:val="28"/>
        </w:rPr>
      </w:pPr>
    </w:p>
    <w:p w:rsidR="00AB46E8" w:rsidRDefault="00AB46E8" w:rsidP="00AB46E8">
      <w:pPr>
        <w:rPr>
          <w:sz w:val="28"/>
          <w:szCs w:val="28"/>
        </w:rPr>
      </w:pPr>
    </w:p>
    <w:p w:rsidR="00AB46E8" w:rsidRDefault="00AB46E8" w:rsidP="00AB46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174.2 Бюджетного кодекса Российс</w:t>
      </w:r>
      <w:r>
        <w:rPr>
          <w:sz w:val="28"/>
          <w:szCs w:val="28"/>
        </w:rPr>
        <w:t>кой Федерации:</w:t>
      </w:r>
    </w:p>
    <w:p w:rsidR="00AB46E8" w:rsidRDefault="00AB46E8" w:rsidP="00AB46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1.Утвердить прилагаемый Порядок и Методику планирования бюджетных ассигнований бюджета Отрадненского сельсовета Куйбышевского района Новосибирской области согласно приложению к настоящему распоряжению.</w:t>
      </w:r>
    </w:p>
    <w:p w:rsidR="00AB46E8" w:rsidRDefault="00AB46E8" w:rsidP="00AB46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2.Получателям бюджетных средств руководствоваться настоящим распоряжением при планировании бюджетных ассигнований бюджета Отрадненского сельсовета Куйбышевского</w:t>
      </w:r>
      <w:r>
        <w:rPr>
          <w:sz w:val="28"/>
          <w:szCs w:val="28"/>
        </w:rPr>
        <w:t xml:space="preserve"> района Новосибирской области.</w:t>
      </w:r>
      <w:r>
        <w:rPr>
          <w:sz w:val="28"/>
          <w:szCs w:val="28"/>
        </w:rPr>
        <w:t xml:space="preserve">   </w:t>
      </w:r>
    </w:p>
    <w:p w:rsidR="00AB46E8" w:rsidRDefault="00AB46E8" w:rsidP="00AB46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3.Контроль за исполнением настоящего распоряжения оставляю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собой.</w:t>
      </w:r>
    </w:p>
    <w:p w:rsidR="00AB46E8" w:rsidRDefault="00AB46E8" w:rsidP="00AB46E8">
      <w:pPr>
        <w:rPr>
          <w:sz w:val="28"/>
          <w:szCs w:val="28"/>
        </w:rPr>
      </w:pPr>
    </w:p>
    <w:p w:rsidR="00AB46E8" w:rsidRDefault="00AB46E8" w:rsidP="00AB46E8">
      <w:pPr>
        <w:rPr>
          <w:sz w:val="28"/>
          <w:szCs w:val="28"/>
        </w:rPr>
      </w:pPr>
    </w:p>
    <w:p w:rsidR="00AB46E8" w:rsidRDefault="00AB46E8" w:rsidP="00AB46E8">
      <w:pPr>
        <w:rPr>
          <w:sz w:val="28"/>
          <w:szCs w:val="28"/>
        </w:rPr>
      </w:pPr>
    </w:p>
    <w:p w:rsidR="00AB46E8" w:rsidRDefault="00AB46E8" w:rsidP="00AB46E8">
      <w:pPr>
        <w:rPr>
          <w:sz w:val="28"/>
          <w:szCs w:val="28"/>
        </w:rPr>
      </w:pPr>
    </w:p>
    <w:p w:rsidR="00AB46E8" w:rsidRDefault="00AB46E8" w:rsidP="00AB46E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Отрадне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ского сельсовета  </w:t>
      </w:r>
    </w:p>
    <w:p w:rsidR="00AB46E8" w:rsidRDefault="00AB46E8" w:rsidP="00AB46E8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AB46E8" w:rsidRDefault="00AB46E8" w:rsidP="00AB46E8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Т.А.Родионенко</w:t>
      </w:r>
    </w:p>
    <w:p w:rsidR="00AB46E8" w:rsidRDefault="00AB46E8" w:rsidP="00AB46E8">
      <w:pPr>
        <w:rPr>
          <w:sz w:val="28"/>
          <w:szCs w:val="28"/>
        </w:rPr>
      </w:pPr>
    </w:p>
    <w:p w:rsidR="00AB46E8" w:rsidRDefault="00AB46E8" w:rsidP="00AB46E8">
      <w:pPr>
        <w:rPr>
          <w:sz w:val="28"/>
          <w:szCs w:val="28"/>
        </w:rPr>
      </w:pPr>
    </w:p>
    <w:p w:rsidR="00AB46E8" w:rsidRDefault="00AB46E8" w:rsidP="00AB46E8">
      <w:pPr>
        <w:rPr>
          <w:sz w:val="28"/>
          <w:szCs w:val="28"/>
        </w:rPr>
      </w:pPr>
    </w:p>
    <w:p w:rsidR="00AB46E8" w:rsidRDefault="00AB46E8" w:rsidP="00AB46E8">
      <w:pPr>
        <w:rPr>
          <w:sz w:val="28"/>
          <w:szCs w:val="28"/>
        </w:rPr>
      </w:pPr>
    </w:p>
    <w:p w:rsidR="00AB46E8" w:rsidRDefault="00AB46E8" w:rsidP="00AB46E8">
      <w:pPr>
        <w:rPr>
          <w:sz w:val="28"/>
          <w:szCs w:val="28"/>
        </w:rPr>
      </w:pPr>
    </w:p>
    <w:p w:rsidR="00AB46E8" w:rsidRDefault="00AB46E8" w:rsidP="00AB46E8">
      <w:pPr>
        <w:rPr>
          <w:sz w:val="28"/>
          <w:szCs w:val="28"/>
        </w:rPr>
      </w:pPr>
    </w:p>
    <w:p w:rsidR="00AB46E8" w:rsidRDefault="00AB46E8" w:rsidP="00AB46E8">
      <w:pPr>
        <w:rPr>
          <w:sz w:val="28"/>
          <w:szCs w:val="28"/>
        </w:rPr>
      </w:pPr>
    </w:p>
    <w:p w:rsidR="00AB46E8" w:rsidRDefault="00AB46E8" w:rsidP="00AB46E8">
      <w:pPr>
        <w:rPr>
          <w:sz w:val="28"/>
          <w:szCs w:val="28"/>
        </w:rPr>
      </w:pPr>
    </w:p>
    <w:p w:rsidR="00AB46E8" w:rsidRDefault="00AB46E8" w:rsidP="00AB46E8">
      <w:pPr>
        <w:rPr>
          <w:sz w:val="28"/>
          <w:szCs w:val="28"/>
        </w:rPr>
      </w:pPr>
    </w:p>
    <w:p w:rsidR="00AB46E8" w:rsidRDefault="00AB46E8" w:rsidP="00AB46E8">
      <w:pPr>
        <w:rPr>
          <w:sz w:val="28"/>
          <w:szCs w:val="28"/>
        </w:rPr>
      </w:pPr>
    </w:p>
    <w:p w:rsidR="00AB46E8" w:rsidRDefault="00AB46E8" w:rsidP="00AB46E8">
      <w:pPr>
        <w:rPr>
          <w:sz w:val="28"/>
          <w:szCs w:val="28"/>
        </w:rPr>
      </w:pPr>
    </w:p>
    <w:p w:rsidR="00AB46E8" w:rsidRDefault="00AB46E8" w:rsidP="00AB46E8">
      <w:pPr>
        <w:rPr>
          <w:sz w:val="28"/>
          <w:szCs w:val="28"/>
        </w:rPr>
      </w:pPr>
    </w:p>
    <w:p w:rsidR="00AB46E8" w:rsidRDefault="00AB46E8" w:rsidP="00AB46E8">
      <w:pPr>
        <w:widowControl w:val="0"/>
        <w:ind w:firstLine="709"/>
        <w:jc w:val="right"/>
        <w:rPr>
          <w:b/>
          <w:bCs/>
        </w:rPr>
      </w:pPr>
      <w:r>
        <w:rPr>
          <w:bCs/>
        </w:rPr>
        <w:lastRenderedPageBreak/>
        <w:t xml:space="preserve">Приложение </w:t>
      </w:r>
    </w:p>
    <w:p w:rsidR="00AB46E8" w:rsidRDefault="00AB46E8" w:rsidP="00AB46E8">
      <w:pPr>
        <w:widowControl w:val="0"/>
        <w:ind w:firstLine="709"/>
        <w:jc w:val="right"/>
      </w:pPr>
      <w:r>
        <w:t>к распоряжению администрации</w:t>
      </w:r>
    </w:p>
    <w:p w:rsidR="00AB46E8" w:rsidRDefault="00AB46E8" w:rsidP="00AB46E8">
      <w:pPr>
        <w:widowControl w:val="0"/>
        <w:ind w:firstLine="709"/>
        <w:jc w:val="right"/>
      </w:pPr>
      <w:r>
        <w:t>Отрадненского сельсовета</w:t>
      </w:r>
    </w:p>
    <w:p w:rsidR="00AB46E8" w:rsidRDefault="00AB46E8" w:rsidP="00AB46E8">
      <w:pPr>
        <w:widowControl w:val="0"/>
        <w:ind w:firstLine="709"/>
        <w:jc w:val="right"/>
      </w:pPr>
      <w:r>
        <w:t>Куйбышевского района</w:t>
      </w:r>
    </w:p>
    <w:p w:rsidR="00AB46E8" w:rsidRDefault="00AB46E8" w:rsidP="00AB46E8">
      <w:pPr>
        <w:widowControl w:val="0"/>
        <w:ind w:firstLine="709"/>
        <w:jc w:val="right"/>
      </w:pPr>
      <w:r>
        <w:t>Новосибирской области</w:t>
      </w:r>
    </w:p>
    <w:p w:rsidR="00AB46E8" w:rsidRDefault="00AB46E8" w:rsidP="00AB46E8">
      <w:pPr>
        <w:widowControl w:val="0"/>
        <w:ind w:firstLine="709"/>
        <w:jc w:val="right"/>
      </w:pPr>
      <w:r>
        <w:t>от 01.04.2021 № 25</w:t>
      </w:r>
    </w:p>
    <w:p w:rsidR="00AB46E8" w:rsidRDefault="00AB46E8" w:rsidP="00AB46E8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AB46E8" w:rsidRDefault="00AB46E8" w:rsidP="00AB46E8">
      <w:pPr>
        <w:widowControl w:val="0"/>
        <w:ind w:firstLine="70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и Методика </w:t>
      </w:r>
    </w:p>
    <w:p w:rsidR="00AB46E8" w:rsidRDefault="00AB46E8" w:rsidP="00AB46E8">
      <w:pPr>
        <w:widowControl w:val="0"/>
        <w:ind w:firstLine="70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планирования бюджетных ассигнований</w:t>
      </w:r>
    </w:p>
    <w:p w:rsidR="00AB46E8" w:rsidRDefault="00AB46E8" w:rsidP="00AB46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местного бюджета Отрадненского сельсовета </w:t>
      </w:r>
    </w:p>
    <w:p w:rsidR="00AB46E8" w:rsidRDefault="00AB46E8" w:rsidP="00AB46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Куйбышевского района Новосибирской области </w:t>
      </w:r>
    </w:p>
    <w:p w:rsidR="00AB46E8" w:rsidRDefault="00AB46E8" w:rsidP="00AB46E8">
      <w:pPr>
        <w:widowControl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AB46E8" w:rsidRDefault="00AB46E8" w:rsidP="00AB46E8">
      <w:pPr>
        <w:widowControl w:val="0"/>
        <w:ind w:firstLine="709"/>
        <w:jc w:val="center"/>
        <w:rPr>
          <w:sz w:val="28"/>
          <w:szCs w:val="28"/>
        </w:rPr>
      </w:pPr>
    </w:p>
    <w:p w:rsidR="00AB46E8" w:rsidRDefault="00AB46E8" w:rsidP="00AB46E8">
      <w:pPr>
        <w:widowControl w:val="0"/>
        <w:ind w:firstLine="709"/>
        <w:jc w:val="center"/>
        <w:outlineLvl w:val="0"/>
        <w:rPr>
          <w:b/>
          <w:bCs/>
          <w:sz w:val="28"/>
          <w:szCs w:val="28"/>
        </w:rPr>
      </w:pPr>
      <w:smartTag w:uri="urn:schemas-microsoft-com:office:smarttags" w:element="place">
        <w:r>
          <w:rPr>
            <w:b/>
            <w:bCs/>
            <w:sz w:val="28"/>
            <w:szCs w:val="28"/>
          </w:rPr>
          <w:t>I.</w:t>
        </w:r>
      </w:smartTag>
      <w:r>
        <w:rPr>
          <w:b/>
          <w:bCs/>
          <w:sz w:val="28"/>
          <w:szCs w:val="28"/>
        </w:rPr>
        <w:t> Общие положения</w:t>
      </w:r>
    </w:p>
    <w:p w:rsidR="00AB46E8" w:rsidRDefault="00AB46E8" w:rsidP="00AB46E8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1.1.Настоящие Порядок и Методика планирования бюджетных ассигнований местного бюджета Отрадненского сельсовета Куйбышевского района Новосибирской области разработаны в соответствии со статьей 174.2 Бюджетного кодекса Российской Федерации (далее – БК РФ) и определяют порядок и методику планирования бюджетных ассигнований местного бюджета Отрадненского сельсовета  Куйбышевского района Новоси</w:t>
      </w:r>
      <w:r>
        <w:rPr>
          <w:sz w:val="28"/>
          <w:szCs w:val="28"/>
        </w:rPr>
        <w:t xml:space="preserve">бирской области </w:t>
      </w:r>
      <w:r>
        <w:rPr>
          <w:sz w:val="28"/>
          <w:szCs w:val="28"/>
        </w:rPr>
        <w:t>(далее – бюджетные ассигнования).</w:t>
      </w:r>
    </w:p>
    <w:p w:rsidR="00AB46E8" w:rsidRDefault="00AB46E8" w:rsidP="00AB46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1.2.Планирование бюджетных ассигнований осуществляется раздельно на исполнение действующих и принимаемых расходных обязательств.</w:t>
      </w:r>
    </w:p>
    <w:p w:rsidR="00AB46E8" w:rsidRDefault="00AB46E8" w:rsidP="00AB46E8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  <w:t>При осуществлении планир</w:t>
      </w:r>
      <w:r>
        <w:rPr>
          <w:sz w:val="28"/>
          <w:szCs w:val="28"/>
        </w:rPr>
        <w:t>ования бюджетных ассигнований</w:t>
      </w:r>
      <w:r>
        <w:rPr>
          <w:sz w:val="28"/>
          <w:szCs w:val="28"/>
        </w:rPr>
        <w:t xml:space="preserve"> в действующие расходные обязательства </w:t>
      </w:r>
      <w:r>
        <w:rPr>
          <w:bCs/>
          <w:iCs/>
          <w:sz w:val="28"/>
          <w:szCs w:val="28"/>
        </w:rPr>
        <w:t xml:space="preserve">включаются те расходные обязательства, </w:t>
      </w:r>
      <w:proofErr w:type="gramStart"/>
      <w:r>
        <w:rPr>
          <w:bCs/>
          <w:iCs/>
          <w:sz w:val="28"/>
          <w:szCs w:val="28"/>
        </w:rPr>
        <w:t>ассигнования</w:t>
      </w:r>
      <w:proofErr w:type="gramEnd"/>
      <w:r>
        <w:rPr>
          <w:bCs/>
          <w:iCs/>
          <w:sz w:val="28"/>
          <w:szCs w:val="28"/>
        </w:rPr>
        <w:t xml:space="preserve"> на реализацию которых предусмотрены в действующем Решение  о местном бюджете и планируются к включению в </w:t>
      </w:r>
      <w:r>
        <w:rPr>
          <w:sz w:val="28"/>
          <w:szCs w:val="28"/>
        </w:rPr>
        <w:t>проект местного бюджета Отрадненского сельсовета  на очередной финансовый год и плановый период</w:t>
      </w:r>
      <w:r>
        <w:rPr>
          <w:bCs/>
          <w:iCs/>
          <w:sz w:val="28"/>
          <w:szCs w:val="28"/>
        </w:rPr>
        <w:t xml:space="preserve"> с изменением или без изменения объемов.</w:t>
      </w:r>
    </w:p>
    <w:p w:rsidR="00AB46E8" w:rsidRDefault="00AB46E8" w:rsidP="00AB46E8">
      <w:pPr>
        <w:pStyle w:val="a3"/>
        <w:ind w:firstLine="0"/>
        <w:rPr>
          <w:bCs/>
          <w:iCs/>
          <w:sz w:val="28"/>
        </w:rPr>
      </w:pPr>
      <w:r>
        <w:rPr>
          <w:sz w:val="28"/>
        </w:rPr>
        <w:tab/>
        <w:t>При осуществлении планирования бюджетны</w:t>
      </w:r>
      <w:r>
        <w:rPr>
          <w:sz w:val="28"/>
        </w:rPr>
        <w:t xml:space="preserve">х ассигнований </w:t>
      </w:r>
      <w:r>
        <w:rPr>
          <w:sz w:val="28"/>
        </w:rPr>
        <w:t xml:space="preserve"> в принимаемые расходные обязательства включаются те расходные обязательства, которые</w:t>
      </w:r>
      <w:r>
        <w:rPr>
          <w:bCs/>
          <w:iCs/>
          <w:sz w:val="28"/>
        </w:rPr>
        <w:t xml:space="preserve"> планируются к включению в </w:t>
      </w:r>
      <w:r>
        <w:rPr>
          <w:sz w:val="28"/>
        </w:rPr>
        <w:t>проект местного бюджета Отрадненского сельсовета  на очередной финансовый год и плановый период</w:t>
      </w:r>
      <w:r>
        <w:rPr>
          <w:bCs/>
          <w:iCs/>
          <w:sz w:val="28"/>
        </w:rPr>
        <w:t xml:space="preserve"> впервые.</w:t>
      </w:r>
    </w:p>
    <w:p w:rsidR="00AB46E8" w:rsidRDefault="00AB46E8" w:rsidP="00AB46E8">
      <w:pPr>
        <w:widowControl w:val="0"/>
        <w:jc w:val="center"/>
        <w:rPr>
          <w:b/>
          <w:bCs/>
          <w:sz w:val="28"/>
          <w:szCs w:val="28"/>
        </w:rPr>
      </w:pPr>
    </w:p>
    <w:p w:rsidR="00AB46E8" w:rsidRDefault="00AB46E8" w:rsidP="00AB46E8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II. Порядок планирования бюджетных ассигнований </w:t>
      </w:r>
      <w:r>
        <w:rPr>
          <w:b/>
          <w:sz w:val="28"/>
          <w:szCs w:val="28"/>
        </w:rPr>
        <w:t xml:space="preserve">местного бюджета Отрадненского сельсовета </w:t>
      </w:r>
      <w:r>
        <w:rPr>
          <w:b/>
          <w:bCs/>
          <w:sz w:val="28"/>
          <w:szCs w:val="28"/>
        </w:rPr>
        <w:t>(далее – Порядок планирования)</w:t>
      </w:r>
    </w:p>
    <w:p w:rsidR="00AB46E8" w:rsidRDefault="00AB46E8" w:rsidP="00AB46E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6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2.1.Настоящий порядок планирования </w:t>
      </w:r>
      <w:r>
        <w:rPr>
          <w:color w:val="000000"/>
          <w:spacing w:val="2"/>
          <w:sz w:val="28"/>
          <w:szCs w:val="28"/>
        </w:rPr>
        <w:t xml:space="preserve">определяет механизм формирования </w:t>
      </w:r>
      <w:r>
        <w:rPr>
          <w:color w:val="000000"/>
          <w:sz w:val="28"/>
          <w:szCs w:val="28"/>
        </w:rPr>
        <w:t xml:space="preserve">объемов бюджетных </w:t>
      </w:r>
      <w:proofErr w:type="gramStart"/>
      <w:r>
        <w:rPr>
          <w:color w:val="000000"/>
          <w:sz w:val="28"/>
          <w:szCs w:val="28"/>
        </w:rPr>
        <w:t>ассигнований</w:t>
      </w:r>
      <w:proofErr w:type="gramEnd"/>
      <w:r>
        <w:rPr>
          <w:color w:val="000000"/>
          <w:sz w:val="28"/>
          <w:szCs w:val="28"/>
        </w:rPr>
        <w:t xml:space="preserve"> на исполнение действующих и </w:t>
      </w:r>
      <w:r>
        <w:rPr>
          <w:color w:val="000000"/>
          <w:spacing w:val="4"/>
          <w:sz w:val="28"/>
          <w:szCs w:val="28"/>
        </w:rPr>
        <w:t>принимаемых обязательств</w:t>
      </w:r>
      <w:r>
        <w:rPr>
          <w:color w:val="000000"/>
          <w:spacing w:val="-4"/>
          <w:sz w:val="28"/>
          <w:szCs w:val="28"/>
        </w:rPr>
        <w:t>.</w:t>
      </w:r>
    </w:p>
    <w:p w:rsidR="00AB46E8" w:rsidRDefault="00AB46E8" w:rsidP="00AB46E8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ab/>
        <w:t>2.2.</w:t>
      </w:r>
      <w:r>
        <w:rPr>
          <w:color w:val="000000"/>
          <w:spacing w:val="3"/>
          <w:sz w:val="28"/>
          <w:szCs w:val="28"/>
        </w:rPr>
        <w:t xml:space="preserve">Планирование объемов бюджетных ассигнований на исполнение </w:t>
      </w:r>
      <w:r>
        <w:rPr>
          <w:color w:val="000000"/>
          <w:spacing w:val="2"/>
          <w:sz w:val="28"/>
          <w:szCs w:val="28"/>
        </w:rPr>
        <w:t xml:space="preserve">действующих обязательств </w:t>
      </w:r>
      <w:r>
        <w:rPr>
          <w:color w:val="000000"/>
          <w:sz w:val="28"/>
          <w:szCs w:val="28"/>
        </w:rPr>
        <w:t xml:space="preserve">осуществляется на основе расходных обязательств </w:t>
      </w:r>
      <w:r>
        <w:rPr>
          <w:sz w:val="28"/>
          <w:szCs w:val="28"/>
        </w:rPr>
        <w:t>Отрадненского сельсовета</w:t>
      </w:r>
      <w:r>
        <w:rPr>
          <w:color w:val="000000"/>
          <w:sz w:val="28"/>
          <w:szCs w:val="28"/>
        </w:rPr>
        <w:t>.</w:t>
      </w:r>
    </w:p>
    <w:p w:rsidR="00AB46E8" w:rsidRDefault="00AB46E8" w:rsidP="00AB46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Правовыми основаниями действующих расходных обязательств или возникновения принимаемых расходных обязательств являются данные, </w:t>
      </w:r>
      <w:r>
        <w:rPr>
          <w:sz w:val="28"/>
          <w:szCs w:val="28"/>
        </w:rPr>
        <w:lastRenderedPageBreak/>
        <w:t>указанные в реестрах расходных обязательств главных распорядителей бюджетных средств, представляемых ими в соответствии с Порядком ведения реестра расходных обязательств Отрадненского сельсовета, утвержденным постановлением главы Отрадненского сельсовета  от 22.05.2017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№ 25 «Об утверждении порядка ведения реестра расходных обязательств  Отрадненского сельсовета Куйбышевского района Новосибирской области».</w:t>
      </w:r>
      <w:proofErr w:type="gramEnd"/>
    </w:p>
    <w:p w:rsidR="00AB46E8" w:rsidRDefault="00AB46E8" w:rsidP="00AB46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2.3.Администрация Отрадненского сельсовета  (далее – Администрация) направляет получателям бюджетных средств базовые показат</w:t>
      </w:r>
      <w:r>
        <w:rPr>
          <w:sz w:val="28"/>
          <w:szCs w:val="28"/>
        </w:rPr>
        <w:t>ели местного бюджета</w:t>
      </w:r>
      <w:r>
        <w:rPr>
          <w:sz w:val="28"/>
          <w:szCs w:val="28"/>
        </w:rPr>
        <w:t>, без учета расходов, осуществляемых за счет средств областного бюджета (фонда компенсаций и иных межбюджетных трансфертов) и расходов, осуществляемых за счет доходов от предпринимательской и иной приносящей доход деятельности, по форме согласно приложению 1.</w:t>
      </w:r>
    </w:p>
    <w:p w:rsidR="00AB46E8" w:rsidRDefault="00AB46E8" w:rsidP="00AB46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Одновременно Администрация  направляет получателям бюджетных средств индексы-дефляторы для расчета предельных объемов бюджетны</w:t>
      </w:r>
      <w:r>
        <w:rPr>
          <w:sz w:val="28"/>
          <w:szCs w:val="28"/>
        </w:rPr>
        <w:t>х ассигнований</w:t>
      </w:r>
      <w:r>
        <w:rPr>
          <w:sz w:val="28"/>
          <w:szCs w:val="28"/>
        </w:rPr>
        <w:t>.</w:t>
      </w:r>
    </w:p>
    <w:p w:rsidR="00AB46E8" w:rsidRDefault="00AB46E8" w:rsidP="00AB46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2.4.Получатели бюджетных средств в сроки, установленные Администрацией, заполняют и представляют расчетные формы бюджетных ассигнований на исполнение действующих и принимаемых расходных</w:t>
      </w:r>
      <w:r>
        <w:rPr>
          <w:sz w:val="28"/>
          <w:szCs w:val="28"/>
        </w:rPr>
        <w:t xml:space="preserve"> обязательств</w:t>
      </w:r>
      <w:r>
        <w:rPr>
          <w:sz w:val="28"/>
          <w:szCs w:val="28"/>
        </w:rPr>
        <w:t>, без учета расходов, осуществляемых за счет средств областного бюджета (фонда компенсаций и иных межбюджетных трансфертов) и расходов, осуществляемых за счет доходов от предпринимательской и иной приносящей доход деятельности, согласно приложениям 2,3 и 4 к настоящему Порядку.</w:t>
      </w:r>
      <w:proofErr w:type="gramEnd"/>
    </w:p>
    <w:p w:rsidR="00AB46E8" w:rsidRDefault="00AB46E8" w:rsidP="00AB46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2.5.В сроки, установленные Администрацией, получатели бюджетных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едставляют подробные обоснования бюджетных ассигнований раздельно по действующим и принимаемым расходным обязательствам.</w:t>
      </w:r>
    </w:p>
    <w:p w:rsidR="00AB46E8" w:rsidRDefault="00AB46E8" w:rsidP="00AB46E8">
      <w:pPr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  <w:t>Получатели бюджетных средств несут ответственность за соответствие представленных обоснований бюджетным ассигнованиям на исполнение действующих и принимаемых расходных обязательств, включенных в проект местного бюджета, а также за достоверность и объективность содержащейся</w:t>
      </w:r>
      <w:r>
        <w:rPr>
          <w:color w:val="000000"/>
          <w:sz w:val="28"/>
          <w:szCs w:val="28"/>
        </w:rPr>
        <w:t xml:space="preserve"> в них информации.</w:t>
      </w:r>
    </w:p>
    <w:p w:rsidR="00AB46E8" w:rsidRDefault="00AB46E8" w:rsidP="00AB46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2.6.Все изменения действующих расходных обязательств (за исключением изменений, связанных с уточнением индексов-дефляторов), а также принимаемые расходные обязательства в обязательном порядке должны быть направлены на согласование в администрацию Отрадненского сельсовета.</w:t>
      </w:r>
    </w:p>
    <w:p w:rsidR="00AB46E8" w:rsidRDefault="00AB46E8" w:rsidP="00AB46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2.7.Администрация Отрадненского сельсовета Куйбышевского района Новосибирской области осуществляет анализ и проверку представленных материалов и, в случае необходимости, направляют получателям бюджетных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ои замечания.</w:t>
      </w:r>
    </w:p>
    <w:p w:rsidR="00AB46E8" w:rsidRDefault="00AB46E8" w:rsidP="00AB46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2.8.Администрация Отрадненского сельсовета Куйбышевского района Новосибирской области осуществляет консолидацию проверенных и </w:t>
      </w:r>
      <w:r>
        <w:rPr>
          <w:sz w:val="28"/>
          <w:szCs w:val="28"/>
        </w:rPr>
        <w:lastRenderedPageBreak/>
        <w:t>представленных расчетных форм, заполненных получателями бюджетных средств.</w:t>
      </w:r>
    </w:p>
    <w:p w:rsidR="00AB46E8" w:rsidRDefault="00AB46E8" w:rsidP="00AB46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2.9.Случаи несоответствия планируемых доходов и расходов местного бюджета, а также иные несогласованные вопросы рассматриваются Главой администрации Отрадненского сельсовета.</w:t>
      </w:r>
    </w:p>
    <w:p w:rsidR="00AB46E8" w:rsidRDefault="00AB46E8" w:rsidP="00AB46E8">
      <w:pPr>
        <w:pStyle w:val="2"/>
        <w:widowControl w:val="0"/>
        <w:tabs>
          <w:tab w:val="num" w:pos="1080"/>
        </w:tabs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AB46E8" w:rsidRDefault="00AB46E8" w:rsidP="00AB46E8">
      <w:pPr>
        <w:pStyle w:val="2"/>
        <w:widowControl w:val="0"/>
        <w:tabs>
          <w:tab w:val="num" w:pos="1080"/>
        </w:tabs>
        <w:spacing w:after="0" w:line="240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. Методика планирования бюджетных ассигнований местного бюджета </w:t>
      </w:r>
      <w:r>
        <w:rPr>
          <w:b/>
          <w:sz w:val="28"/>
          <w:szCs w:val="28"/>
        </w:rPr>
        <w:t>Отрадненского</w:t>
      </w:r>
      <w:r>
        <w:rPr>
          <w:b/>
          <w:bCs/>
          <w:sz w:val="28"/>
          <w:szCs w:val="28"/>
        </w:rPr>
        <w:t xml:space="preserve"> сельсовета (далее – Методика планирования)</w:t>
      </w:r>
    </w:p>
    <w:p w:rsidR="00AB46E8" w:rsidRDefault="00AB46E8" w:rsidP="00AB46E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</w:t>
      </w:r>
      <w:r>
        <w:rPr>
          <w:color w:val="000000"/>
          <w:spacing w:val="-6"/>
          <w:sz w:val="28"/>
          <w:szCs w:val="28"/>
        </w:rPr>
        <w:t xml:space="preserve">Настоящая Методика планирования </w:t>
      </w:r>
      <w:r>
        <w:rPr>
          <w:color w:val="000000"/>
          <w:spacing w:val="-5"/>
          <w:sz w:val="28"/>
          <w:szCs w:val="28"/>
        </w:rPr>
        <w:t xml:space="preserve">определяет порядок расчета </w:t>
      </w:r>
      <w:r>
        <w:rPr>
          <w:color w:val="000000"/>
          <w:spacing w:val="-2"/>
          <w:sz w:val="28"/>
          <w:szCs w:val="28"/>
        </w:rPr>
        <w:t xml:space="preserve">бюджетных ассигнований на исполнение действующих и принимаемых </w:t>
      </w:r>
      <w:r>
        <w:rPr>
          <w:color w:val="000000"/>
          <w:spacing w:val="-7"/>
          <w:sz w:val="28"/>
          <w:szCs w:val="28"/>
        </w:rPr>
        <w:t>обязательств.</w:t>
      </w:r>
    </w:p>
    <w:p w:rsidR="00AB46E8" w:rsidRDefault="00AB46E8" w:rsidP="00AB46E8">
      <w:pPr>
        <w:shd w:val="clear" w:color="auto" w:fill="FFFFFF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 xml:space="preserve">3.2.Расчет прогнозируемого общего объема бюджетных ассигнований </w:t>
      </w:r>
      <w:r>
        <w:rPr>
          <w:color w:val="000000"/>
          <w:spacing w:val="-5"/>
          <w:sz w:val="28"/>
          <w:szCs w:val="28"/>
        </w:rPr>
        <w:t xml:space="preserve">основывается </w:t>
      </w:r>
      <w:proofErr w:type="gramStart"/>
      <w:r>
        <w:rPr>
          <w:color w:val="000000"/>
          <w:spacing w:val="-5"/>
          <w:sz w:val="28"/>
          <w:szCs w:val="28"/>
        </w:rPr>
        <w:t>на</w:t>
      </w:r>
      <w:proofErr w:type="gramEnd"/>
      <w:r>
        <w:rPr>
          <w:color w:val="000000"/>
          <w:spacing w:val="-5"/>
          <w:sz w:val="28"/>
          <w:szCs w:val="28"/>
        </w:rPr>
        <w:t>:</w:t>
      </w:r>
    </w:p>
    <w:p w:rsidR="00AB46E8" w:rsidRDefault="00AB46E8" w:rsidP="00AB46E8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-основных </w:t>
      </w:r>
      <w:proofErr w:type="gramStart"/>
      <w:r>
        <w:rPr>
          <w:color w:val="000000"/>
          <w:spacing w:val="-5"/>
          <w:sz w:val="28"/>
          <w:szCs w:val="28"/>
        </w:rPr>
        <w:t>направлениях</w:t>
      </w:r>
      <w:proofErr w:type="gramEnd"/>
      <w:r>
        <w:rPr>
          <w:color w:val="000000"/>
          <w:spacing w:val="-5"/>
          <w:sz w:val="28"/>
          <w:szCs w:val="28"/>
        </w:rPr>
        <w:t xml:space="preserve"> бюджетной и налоговой политики </w:t>
      </w:r>
      <w:r>
        <w:rPr>
          <w:sz w:val="28"/>
          <w:szCs w:val="28"/>
        </w:rPr>
        <w:t>Отрадненского сельсовета</w:t>
      </w:r>
      <w:r>
        <w:rPr>
          <w:color w:val="000000"/>
          <w:spacing w:val="-5"/>
          <w:sz w:val="28"/>
          <w:szCs w:val="28"/>
        </w:rPr>
        <w:t xml:space="preserve"> на среднесрочную перспективу;</w:t>
      </w:r>
    </w:p>
    <w:p w:rsidR="00AB46E8" w:rsidRDefault="00AB46E8" w:rsidP="00AB46E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-</w:t>
      </w:r>
      <w:proofErr w:type="gramStart"/>
      <w:r>
        <w:rPr>
          <w:color w:val="000000"/>
          <w:spacing w:val="-5"/>
          <w:sz w:val="28"/>
          <w:szCs w:val="28"/>
        </w:rPr>
        <w:t>реестре</w:t>
      </w:r>
      <w:proofErr w:type="gramEnd"/>
      <w:r>
        <w:rPr>
          <w:color w:val="000000"/>
          <w:spacing w:val="-5"/>
          <w:sz w:val="28"/>
          <w:szCs w:val="28"/>
        </w:rPr>
        <w:t xml:space="preserve"> расходных обязательств </w:t>
      </w:r>
      <w:r>
        <w:rPr>
          <w:sz w:val="28"/>
          <w:szCs w:val="28"/>
        </w:rPr>
        <w:t>Отрадненского сельсовета</w:t>
      </w:r>
      <w:r>
        <w:rPr>
          <w:color w:val="000000"/>
          <w:spacing w:val="-5"/>
          <w:sz w:val="28"/>
          <w:szCs w:val="28"/>
        </w:rPr>
        <w:t>;</w:t>
      </w:r>
    </w:p>
    <w:p w:rsidR="00AB46E8" w:rsidRDefault="00AB46E8" w:rsidP="00AB46E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-основных </w:t>
      </w:r>
      <w:proofErr w:type="gramStart"/>
      <w:r>
        <w:rPr>
          <w:color w:val="000000"/>
          <w:spacing w:val="-5"/>
          <w:sz w:val="28"/>
          <w:szCs w:val="28"/>
        </w:rPr>
        <w:t>показателях</w:t>
      </w:r>
      <w:proofErr w:type="gramEnd"/>
      <w:r>
        <w:rPr>
          <w:color w:val="000000"/>
          <w:spacing w:val="-5"/>
          <w:sz w:val="28"/>
          <w:szCs w:val="28"/>
        </w:rPr>
        <w:t xml:space="preserve"> прогноза социально-экономического развития </w:t>
      </w:r>
      <w:r>
        <w:rPr>
          <w:sz w:val="28"/>
          <w:szCs w:val="28"/>
        </w:rPr>
        <w:t>Отрадненского сельсовета</w:t>
      </w:r>
      <w:r>
        <w:rPr>
          <w:color w:val="000000"/>
          <w:spacing w:val="-5"/>
          <w:sz w:val="28"/>
          <w:szCs w:val="28"/>
        </w:rPr>
        <w:t xml:space="preserve"> и приоритетных направлениях социально-экономического развития </w:t>
      </w:r>
      <w:r>
        <w:rPr>
          <w:sz w:val="28"/>
          <w:szCs w:val="28"/>
        </w:rPr>
        <w:t>Отрадненского сельсовета</w:t>
      </w:r>
      <w:r>
        <w:rPr>
          <w:color w:val="000000"/>
          <w:spacing w:val="-5"/>
          <w:sz w:val="28"/>
          <w:szCs w:val="28"/>
        </w:rPr>
        <w:t xml:space="preserve">. </w:t>
      </w:r>
    </w:p>
    <w:p w:rsidR="00AB46E8" w:rsidRDefault="00AB46E8" w:rsidP="00AB46E8">
      <w:pPr>
        <w:pStyle w:val="a3"/>
        <w:ind w:firstLine="0"/>
        <w:rPr>
          <w:sz w:val="28"/>
        </w:rPr>
      </w:pPr>
      <w:r>
        <w:rPr>
          <w:sz w:val="28"/>
        </w:rPr>
        <w:tab/>
        <w:t>3.3.Предельные объемы бюджетны</w:t>
      </w:r>
      <w:r>
        <w:rPr>
          <w:sz w:val="28"/>
        </w:rPr>
        <w:t xml:space="preserve">х ассигнований </w:t>
      </w:r>
      <w:bookmarkStart w:id="0" w:name="_GoBack"/>
      <w:bookmarkEnd w:id="0"/>
      <w:r>
        <w:rPr>
          <w:sz w:val="28"/>
        </w:rPr>
        <w:t xml:space="preserve"> рассчитываются получателями в соответствии с Порядком планирования на основе базовых показателей, доведенных Администрацией.</w:t>
      </w:r>
    </w:p>
    <w:p w:rsidR="00AB46E8" w:rsidRDefault="00AB46E8" w:rsidP="00AB46E8">
      <w:pPr>
        <w:pStyle w:val="a3"/>
        <w:ind w:firstLine="0"/>
        <w:rPr>
          <w:sz w:val="28"/>
        </w:rPr>
      </w:pPr>
      <w:r>
        <w:rPr>
          <w:sz w:val="28"/>
        </w:rPr>
        <w:tab/>
        <w:t>Базой для расчета предельных объемов является Решение о местном бюджете на очередной финансовый год с учетом всех внесенных в него изменений, а также изменений, внесенных в порядке уточнения сводной бюджетной росписи. В случае ожидаемого снижения доходной базы местного бюджета, по сравнению с утвержденными доходами в Решение о бюджете на очередной финансовый год, база для расчета предельных объемов может быть скорректирована администрацией Отрадненского сельсовета Куйбышевского района Новосибирской области.</w:t>
      </w:r>
    </w:p>
    <w:p w:rsidR="00AB46E8" w:rsidRDefault="00AB46E8" w:rsidP="00AB46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3.4.Расчет предельных объемов бюджетных ассигнований производится с учетом следующих особенностей:</w:t>
      </w:r>
    </w:p>
    <w:p w:rsidR="00AB46E8" w:rsidRDefault="00AB46E8" w:rsidP="00AB46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 бюджетные ассигнования группируются по видам в соответствии с Перечнем видов бюджетных ассигнований согласно приложению 5 к настоящему распоряжению на основании статьи 69 БК РФ и рассчитываются с учетом положений статей 69.1, 70, 74.1, 78, 78.1, 79, 80 БК РФ.</w:t>
      </w:r>
    </w:p>
    <w:p w:rsidR="00AB46E8" w:rsidRDefault="00AB46E8" w:rsidP="00AB46E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  <w:t xml:space="preserve">б) расчет бюджетных ассигнований производится в зависимости от вида </w:t>
      </w:r>
      <w:r>
        <w:rPr>
          <w:color w:val="000000"/>
          <w:spacing w:val="-6"/>
          <w:sz w:val="28"/>
          <w:szCs w:val="28"/>
        </w:rPr>
        <w:t>бюджетного ассигнования  следующими методами:</w:t>
      </w:r>
    </w:p>
    <w:p w:rsidR="00AB46E8" w:rsidRDefault="00AB46E8" w:rsidP="00AB46E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-нормативным методом, когда расчет бюджетных ассигнований </w:t>
      </w:r>
      <w:r>
        <w:rPr>
          <w:color w:val="000000"/>
          <w:spacing w:val="-5"/>
          <w:sz w:val="28"/>
          <w:szCs w:val="28"/>
        </w:rPr>
        <w:t xml:space="preserve">производится на основе нормативов, утвержденных соответствующими </w:t>
      </w:r>
      <w:r>
        <w:rPr>
          <w:color w:val="000000"/>
          <w:spacing w:val="-6"/>
          <w:sz w:val="28"/>
          <w:szCs w:val="28"/>
        </w:rPr>
        <w:t>нормативными правовыми актами;</w:t>
      </w:r>
    </w:p>
    <w:p w:rsidR="00AB46E8" w:rsidRDefault="00AB46E8" w:rsidP="00AB46E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-методом индексации, когда расчет бюджетных ассигнований </w:t>
      </w:r>
      <w:r>
        <w:rPr>
          <w:color w:val="000000"/>
          <w:spacing w:val="3"/>
          <w:sz w:val="28"/>
          <w:szCs w:val="28"/>
        </w:rPr>
        <w:t xml:space="preserve">производится путем индексации на уровень инфляции (иной коэффициент) </w:t>
      </w:r>
      <w:r>
        <w:rPr>
          <w:color w:val="000000"/>
          <w:spacing w:val="-5"/>
          <w:sz w:val="28"/>
          <w:szCs w:val="28"/>
        </w:rPr>
        <w:t>объема бюджетных ассигнований текущего (предыдущего) финансового года;</w:t>
      </w:r>
    </w:p>
    <w:p w:rsidR="00AB46E8" w:rsidRDefault="00AB46E8" w:rsidP="00AB46E8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 xml:space="preserve">-плановым методом, когда расчет бюджетных ассигнований </w:t>
      </w:r>
      <w:r>
        <w:rPr>
          <w:color w:val="000000"/>
          <w:spacing w:val="-4"/>
          <w:sz w:val="28"/>
          <w:szCs w:val="28"/>
        </w:rPr>
        <w:t xml:space="preserve">осуществляется в соответствии с показателями, указанными в нормативном </w:t>
      </w:r>
      <w:r>
        <w:rPr>
          <w:color w:val="000000"/>
          <w:spacing w:val="-5"/>
          <w:sz w:val="28"/>
          <w:szCs w:val="28"/>
        </w:rPr>
        <w:t xml:space="preserve">правовом акте, долгосрочной целевой программе, принятых в установленном </w:t>
      </w:r>
      <w:r>
        <w:rPr>
          <w:color w:val="000000"/>
          <w:spacing w:val="-8"/>
          <w:sz w:val="28"/>
          <w:szCs w:val="28"/>
        </w:rPr>
        <w:t>порядке;</w:t>
      </w:r>
    </w:p>
    <w:p w:rsidR="00AB46E8" w:rsidRDefault="00AB46E8" w:rsidP="00AB46E8">
      <w:pPr>
        <w:shd w:val="clear" w:color="auto" w:fill="FFFFFF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pacing w:val="-4"/>
          <w:sz w:val="28"/>
          <w:szCs w:val="28"/>
        </w:rPr>
        <w:t xml:space="preserve">иным методом, отличным от нормативного метода, метода индексации </w:t>
      </w:r>
      <w:r>
        <w:rPr>
          <w:color w:val="000000"/>
          <w:spacing w:val="-6"/>
          <w:sz w:val="28"/>
          <w:szCs w:val="28"/>
        </w:rPr>
        <w:t>и планового метода.</w:t>
      </w:r>
    </w:p>
    <w:p w:rsidR="00AB46E8" w:rsidRDefault="00AB46E8" w:rsidP="00AB46E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3.5.Расчет предельных объемов бюджетных ассигнований </w:t>
      </w:r>
      <w:r>
        <w:rPr>
          <w:color w:val="000000"/>
          <w:spacing w:val="-4"/>
          <w:sz w:val="28"/>
          <w:szCs w:val="28"/>
        </w:rPr>
        <w:t xml:space="preserve">на исполнение действующих </w:t>
      </w:r>
      <w:r>
        <w:rPr>
          <w:color w:val="000000"/>
          <w:spacing w:val="4"/>
          <w:sz w:val="28"/>
          <w:szCs w:val="28"/>
        </w:rPr>
        <w:t>обязатель</w:t>
      </w:r>
      <w:proofErr w:type="gramStart"/>
      <w:r>
        <w:rPr>
          <w:color w:val="000000"/>
          <w:spacing w:val="4"/>
          <w:sz w:val="28"/>
          <w:szCs w:val="28"/>
        </w:rPr>
        <w:t>ств</w:t>
      </w:r>
      <w:r>
        <w:rPr>
          <w:sz w:val="28"/>
          <w:szCs w:val="28"/>
        </w:rPr>
        <w:t xml:space="preserve"> пр</w:t>
      </w:r>
      <w:proofErr w:type="gramEnd"/>
      <w:r>
        <w:rPr>
          <w:sz w:val="28"/>
          <w:szCs w:val="28"/>
        </w:rPr>
        <w:t>оизводится в следующем порядке:</w:t>
      </w:r>
    </w:p>
    <w:p w:rsidR="00AB46E8" w:rsidRDefault="00AB46E8" w:rsidP="00AB46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3.5.1.Объемы бюджетных ассигнований на о</w:t>
      </w:r>
      <w:r>
        <w:rPr>
          <w:color w:val="000000"/>
          <w:spacing w:val="10"/>
          <w:sz w:val="28"/>
          <w:szCs w:val="28"/>
        </w:rPr>
        <w:t xml:space="preserve">плату труда работников бюджетных </w:t>
      </w:r>
      <w:r>
        <w:rPr>
          <w:color w:val="000000"/>
          <w:spacing w:val="6"/>
          <w:sz w:val="28"/>
          <w:szCs w:val="28"/>
        </w:rPr>
        <w:t xml:space="preserve">учреждений, денежное содержание (денежное вознаграждение, денежное </w:t>
      </w:r>
      <w:r>
        <w:rPr>
          <w:color w:val="000000"/>
          <w:spacing w:val="9"/>
          <w:sz w:val="28"/>
          <w:szCs w:val="28"/>
        </w:rPr>
        <w:t xml:space="preserve">довольствие, заработную плату) работников органа местного самоуправления </w:t>
      </w:r>
      <w:r>
        <w:rPr>
          <w:sz w:val="28"/>
          <w:szCs w:val="28"/>
        </w:rPr>
        <w:t>Отрадненского</w:t>
      </w:r>
      <w:r>
        <w:rPr>
          <w:sz w:val="28"/>
        </w:rPr>
        <w:t xml:space="preserve"> сельсовета</w:t>
      </w:r>
      <w:r>
        <w:rPr>
          <w:color w:val="000000"/>
          <w:spacing w:val="7"/>
          <w:sz w:val="28"/>
          <w:szCs w:val="28"/>
        </w:rPr>
        <w:t xml:space="preserve">, лиц, замещающих муниципальные  должности </w:t>
      </w:r>
      <w:r>
        <w:rPr>
          <w:sz w:val="28"/>
          <w:szCs w:val="28"/>
        </w:rPr>
        <w:t>Отрадненского</w:t>
      </w:r>
      <w:r>
        <w:rPr>
          <w:sz w:val="28"/>
        </w:rPr>
        <w:t xml:space="preserve"> сельсовета</w:t>
      </w:r>
      <w:r>
        <w:rPr>
          <w:color w:val="000000"/>
          <w:spacing w:val="7"/>
          <w:sz w:val="28"/>
          <w:szCs w:val="28"/>
        </w:rPr>
        <w:t xml:space="preserve">, иных категорий </w:t>
      </w:r>
      <w:r>
        <w:rPr>
          <w:color w:val="000000"/>
          <w:spacing w:val="11"/>
          <w:sz w:val="28"/>
          <w:szCs w:val="28"/>
        </w:rPr>
        <w:t xml:space="preserve">работников, в соответствии с трудовыми </w:t>
      </w:r>
      <w:r>
        <w:rPr>
          <w:color w:val="000000"/>
          <w:spacing w:val="3"/>
          <w:sz w:val="28"/>
          <w:szCs w:val="28"/>
        </w:rPr>
        <w:t xml:space="preserve">договорами (служебными контрактами, контрактами) и законодательством </w:t>
      </w:r>
      <w:r>
        <w:rPr>
          <w:color w:val="000000"/>
          <w:spacing w:val="4"/>
          <w:sz w:val="28"/>
          <w:szCs w:val="28"/>
        </w:rPr>
        <w:t>Российской Федерации, законодательством Новосибирской области</w:t>
      </w:r>
      <w:r>
        <w:rPr>
          <w:sz w:val="28"/>
          <w:szCs w:val="28"/>
        </w:rPr>
        <w:t>, нормативно-правовыми актами органа местного самоуправления рассчитываются методом индексации по формуле:</w:t>
      </w:r>
      <w:proofErr w:type="gramEnd"/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БА</w:t>
      </w:r>
      <w:r>
        <w:rPr>
          <w:sz w:val="28"/>
          <w:szCs w:val="28"/>
          <w:lang w:val="en-US"/>
        </w:rPr>
        <w:t xml:space="preserve">(i) = </w:t>
      </w:r>
      <w:r>
        <w:rPr>
          <w:sz w:val="28"/>
          <w:szCs w:val="28"/>
        </w:rPr>
        <w:t>База</w:t>
      </w:r>
      <w:r>
        <w:rPr>
          <w:sz w:val="28"/>
          <w:szCs w:val="28"/>
          <w:lang w:val="en-US"/>
        </w:rPr>
        <w:t>_</w:t>
      </w:r>
      <w:r>
        <w:rPr>
          <w:sz w:val="28"/>
          <w:szCs w:val="28"/>
        </w:rPr>
        <w:t>БА</w:t>
      </w:r>
      <w:r>
        <w:rPr>
          <w:sz w:val="28"/>
          <w:szCs w:val="28"/>
          <w:lang w:val="en-US"/>
        </w:rPr>
        <w:t xml:space="preserve">(i) x (1 + </w:t>
      </w:r>
      <w:r>
        <w:rPr>
          <w:sz w:val="28"/>
          <w:szCs w:val="28"/>
        </w:rPr>
        <w:t>ЗП</w:t>
      </w:r>
      <w:r>
        <w:rPr>
          <w:sz w:val="28"/>
          <w:szCs w:val="28"/>
          <w:lang w:val="en-US"/>
        </w:rPr>
        <w:t xml:space="preserve">(i) x </w:t>
      </w:r>
      <w:r>
        <w:rPr>
          <w:sz w:val="28"/>
          <w:szCs w:val="28"/>
        </w:rPr>
        <w:t>к</w:t>
      </w:r>
      <w:r>
        <w:rPr>
          <w:sz w:val="28"/>
          <w:szCs w:val="28"/>
          <w:lang w:val="en-US"/>
        </w:rPr>
        <w:t>(i) / 12),</w:t>
      </w: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База_БА</w:t>
      </w:r>
      <w:proofErr w:type="spellEnd"/>
      <w:r>
        <w:rPr>
          <w:sz w:val="28"/>
          <w:szCs w:val="28"/>
        </w:rPr>
        <w:t xml:space="preserve">(i)= </w:t>
      </w:r>
      <w:proofErr w:type="spellStart"/>
      <w:r>
        <w:rPr>
          <w:sz w:val="28"/>
          <w:szCs w:val="28"/>
        </w:rPr>
        <w:t>База_БА</w:t>
      </w:r>
      <w:proofErr w:type="spellEnd"/>
      <w:r>
        <w:rPr>
          <w:sz w:val="28"/>
          <w:szCs w:val="28"/>
        </w:rPr>
        <w:t xml:space="preserve">(i-1) x (1 + ЗП(i-1)), где </w:t>
      </w:r>
      <w:proofErr w:type="spellStart"/>
      <w:r>
        <w:rPr>
          <w:sz w:val="28"/>
          <w:szCs w:val="28"/>
        </w:rPr>
        <w:t>База_БА</w:t>
      </w:r>
      <w:proofErr w:type="spellEnd"/>
      <w:r>
        <w:rPr>
          <w:sz w:val="28"/>
          <w:szCs w:val="28"/>
        </w:rPr>
        <w:t xml:space="preserve">(i), </w:t>
      </w:r>
      <w:proofErr w:type="spellStart"/>
      <w:r>
        <w:rPr>
          <w:sz w:val="28"/>
          <w:szCs w:val="28"/>
        </w:rPr>
        <w:t>База_БА</w:t>
      </w:r>
      <w:proofErr w:type="spellEnd"/>
      <w:r>
        <w:rPr>
          <w:sz w:val="28"/>
          <w:szCs w:val="28"/>
        </w:rPr>
        <w:t>(i-1) - базовые суммы для расчета объемов бюджетных ассигнований соответственно в i и (i-1) годах;</w:t>
      </w: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ЗП(i), ЗП(i-1) - коэффициенты индексации оплаты труда соответственно в i и (i-1) годах;</w:t>
      </w: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к(i) - количество месяцев до конца i года с начала индексации оплаты труда работников бюджетных учреждений в i году;</w:t>
      </w: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i год- год, на который осуществляется расчет предельных объемов бюджетных ассигнований.</w:t>
      </w: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3.5.2.Объемы бюджетных ассигнований на командировочные и иные выплаты в соответствии с трудовыми договорами (служебными контрактами, контрактами) и законодательством Российской Федерации (статья 70 Бюджетного кодекса Российской Федерации) рассчитываются методом индексации по следующей формуле:</w:t>
      </w: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БА(i) = БА(i-1) x Инд(i)/100, где БА(i), БА(i-1) - объем бюджетного ассигнования соответственно в i и (i-1) годах;</w:t>
      </w: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Инд(i) - коэффициент индексации в i году;</w:t>
      </w: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i год- год, на который осуществляется расчет предельных объемов бюджетных ассигнований.</w:t>
      </w: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3.5.3.Объемы бюджетных ассигнований на оплату поставок товаров, выполнения работ, оказания услуг для муниципальных нужд (статья 70 Бюджетного кодекса Российской Федерации), а также объемы бюджетных ассигнований на закупку товаров, работ и услуг для муниципальных нужд (за исключением бюджетных ассигнований для обеспечения выполнения функций бюджетного учреждения) в целях оказания муниципальных услуг физическим и юридическим лицам (статья 69.1 Бюджетного кодекса Российской Федерации</w:t>
      </w:r>
      <w:proofErr w:type="gramEnd"/>
      <w:r>
        <w:rPr>
          <w:sz w:val="28"/>
          <w:szCs w:val="28"/>
        </w:rPr>
        <w:t>) рассчитываются методом индексации, по формуле:</w:t>
      </w: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БА(i) = БА(i-1) x Инд(i)/100, где БА(i), БА(i-1) - объем бюджетного ассигнования соответственно в i и (i-1) годах;</w:t>
      </w: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Инд(i) - коэффициент индексации в i году;</w:t>
      </w: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i год- год, на который осуществляется расчет предельных объемов бюджетных ассигнований.</w:t>
      </w: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3.5.4.Объемы бюджетных ассигнований на уплату налогов, сборов и иных обязательных платежей в бюджетную систему Российской Федерации (статья 70 Бюджетного кодекса Российской Федерации) принимаются равными объемам бюджетных ассигнований на уплату соответствующих налогов, сборов и иных обязательных платежей в бюджетную систему Российской Федерации в предыдущем году, либо рассчитываются отдельно по видам налогов, сборов и иных обязательных платежей по формуле:</w:t>
      </w:r>
      <w:proofErr w:type="gramEnd"/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БА(i) = База(i) x СН (i-1) /100, где База(i) - прогнозируемый объем налоговой базы в 2011 году;</w:t>
      </w: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СН (i-1) - значение средней налоговой ставки в (i-1) году, применявшееся при расчете объема бюджетного ассигнования (i-1) года.</w:t>
      </w: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i год- год, на который осуществляется расчет предельных объемов бюджетных ассигнований.</w:t>
      </w: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3.5.5.Объемы бюджетных ассигнований на предоставление субсидий некоммерческим организациям, не являющимся бюджетными и автономными учреждениями, в том числе в соответствии с договорами (соглашениями) на оказание указанными организациями муниципальных услуг физическим и (или) юридическим лицам (статья 69.1 Бюджетного кодекса Российской Федерации), рассчитываются плановым методом и указываются в соответствии с актами администрации Отрадненского</w:t>
      </w:r>
      <w:r>
        <w:rPr>
          <w:sz w:val="28"/>
        </w:rPr>
        <w:t xml:space="preserve"> сельсовета</w:t>
      </w:r>
      <w:r>
        <w:rPr>
          <w:sz w:val="28"/>
          <w:szCs w:val="28"/>
        </w:rPr>
        <w:t>, устанавливающими порядок определения объема и предоставления указанных субсидий.</w:t>
      </w:r>
      <w:proofErr w:type="gramEnd"/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3.5.6.Объемы бюджетных ассигнований на реализацию утвержденных долгосрочных и ведомственных целевых программ, (статья 69.1 Бюджетного кодекса Российской Федерации) рассчитываются методом индексации. При наличии соответствующих финансовых ресурсов бюджетные ассигнования на реализацию долгосрочных и ведомственных целевых программ доводятся до объемов, утвержденных  паспортами соответствующих программ.</w:t>
      </w: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3.5.7.Объемы бюджетных ассигнований на исполнение обязательств по предоставлению субсидий юридическим лицам (за исключением субсидий государственным учреждениям), индивидуальным предпринимателям, физическим лицам - производителям товаров, работ, услуг (статья 78 Бюджетного кодекса Российской Федерации), а также субсидий некоммерческим организациям, не являющимся автономными и бюджетными учреждениями (статья 78.1 Бюджетного кодекса Российской Федерации), рассчитываются:</w:t>
      </w: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Плановым методом в соответствии с нормативными правовыми актами, устанавливающими порядок определения объема и предоставления указанных субсидий;</w:t>
      </w: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Методом индексации по формуле: </w:t>
      </w: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БА(i) = БА(i-1) x Инд(i)/100, где БА(i), БА(i-1) - объем бюджетного ассигнования соответственно в i и (i-1) годах;</w:t>
      </w: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Инд(i) – коэффициент индексации в i году;</w:t>
      </w: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i год- год, на который осуществляется расчет предельных объемов бюджетных ассигнований.</w:t>
      </w: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Принимаются </w:t>
      </w:r>
      <w:proofErr w:type="gramStart"/>
      <w:r>
        <w:rPr>
          <w:sz w:val="28"/>
          <w:szCs w:val="28"/>
        </w:rPr>
        <w:t>равными</w:t>
      </w:r>
      <w:proofErr w:type="gramEnd"/>
      <w:r>
        <w:rPr>
          <w:sz w:val="28"/>
          <w:szCs w:val="28"/>
        </w:rPr>
        <w:t xml:space="preserve"> объемам соответствующих бюджетных ассигнований на (i-1) год.</w:t>
      </w: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3.5.9.Объемы бюджетных ассигнований на исполнение обязательств по предоставлению бюджетных инвестиций юридическим лицам, не являющимся государственными (муниципальными) учреждениями (статьи 79 и 80 Бюджетного кодекса Российской Федерации), рассчитываются:</w:t>
      </w: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Методом индексации по формуле:</w:t>
      </w: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БА(i) = БА(i-1) x Инд(i) / 100, где БА(i), БА(i-1) - объем бюджетного ассигнования соответственно в i и (i-1) годах;</w:t>
      </w: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Инд(i) – коэффициент индексации в i году;</w:t>
      </w: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i год- год, на который осуществляется расчет предельных объемов бюджетных ассигнований.</w:t>
      </w:r>
    </w:p>
    <w:p w:rsidR="00AB46E8" w:rsidRDefault="00AB46E8" w:rsidP="00AB46E8">
      <w:pPr>
        <w:pStyle w:val="a3"/>
        <w:ind w:firstLine="0"/>
        <w:rPr>
          <w:sz w:val="28"/>
        </w:rPr>
      </w:pPr>
      <w:r>
        <w:tab/>
        <w:t>2</w:t>
      </w:r>
      <w:r>
        <w:rPr>
          <w:sz w:val="28"/>
        </w:rPr>
        <w:t>)  Плановым методом в соответствии с нормативными правовыми актами администрации Отрадненского сельсовета Куйбышевского района Новосибирской области, на основании которых планируется предоставление указанных инвестиций.</w:t>
      </w: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3.5.10.Объемы бюджетных ассигнований на исполнение обязательств по предоставлению межбюджетных трансфертов (статья 69 Бюджетного кодекса Российской Федерации) рассчитываются:</w:t>
      </w: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1) Нормативным, плановым и иными методами с учетом положений законов Новосибирской области и (или) постановлений Отрадненского сельсовета, на основании которых планируется представление указанных межбюджетных трансфертов.</w:t>
      </w:r>
      <w:proofErr w:type="gramEnd"/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Методом индексации по формуле:</w:t>
      </w: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БА(i) = БА(i-1) x Инд(i)/100, где БА(i), БА(i-1) - объем бюджетного ассигнования соответственно в i и (i-1) годах;</w:t>
      </w: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Инд(i) - коэффициент индексации в i году;</w:t>
      </w: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i год- год, на который осуществляется расчет предельных объемов бюджетных ассигнований.</w:t>
      </w: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3) Принимаются </w:t>
      </w:r>
      <w:proofErr w:type="gramStart"/>
      <w:r>
        <w:rPr>
          <w:sz w:val="28"/>
          <w:szCs w:val="28"/>
        </w:rPr>
        <w:t>равными</w:t>
      </w:r>
      <w:proofErr w:type="gramEnd"/>
      <w:r>
        <w:rPr>
          <w:sz w:val="28"/>
          <w:szCs w:val="28"/>
        </w:rPr>
        <w:t xml:space="preserve"> объемам бюджетных ассигнований на исполнение обязательств по предоставлению соответствующих межбюджетных трансфертов на (i-1) год.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3.5.11.Объемы бюджетных ассигнований на обслуживание муниципального долга  (статья 69 Бюджетного кодекса Российской Федерации) рассчитываются в соответствии с нормативно-правовыми актами Отрадненского сельсовета, муниципальными контрактами, договорами (соглашениями), определяющими условия привлечения долговых обязательств Отрадненского сельсовета, а также прогнозируемыми объемами привлечения и погашения муниципальных заимствований исходя из </w:t>
      </w:r>
      <w:r>
        <w:rPr>
          <w:sz w:val="28"/>
          <w:szCs w:val="28"/>
        </w:rPr>
        <w:lastRenderedPageBreak/>
        <w:t>планируемого дефицита местного бюджета, прогнозируемого уровня процентной ставки.</w:t>
      </w:r>
      <w:proofErr w:type="gramEnd"/>
    </w:p>
    <w:p w:rsidR="00AB46E8" w:rsidRDefault="00AB46E8" w:rsidP="00AB46E8">
      <w:pPr>
        <w:shd w:val="clear" w:color="auto" w:fill="FFFFFF"/>
        <w:jc w:val="both"/>
        <w:rPr>
          <w:sz w:val="28"/>
          <w:szCs w:val="28"/>
        </w:rPr>
      </w:pPr>
      <w:r>
        <w:rPr>
          <w:spacing w:val="-23"/>
        </w:rPr>
        <w:tab/>
      </w:r>
      <w:r>
        <w:rPr>
          <w:spacing w:val="-23"/>
          <w:sz w:val="28"/>
          <w:szCs w:val="28"/>
        </w:rPr>
        <w:t>3.6.</w:t>
      </w:r>
      <w:r>
        <w:rPr>
          <w:sz w:val="28"/>
          <w:szCs w:val="28"/>
        </w:rPr>
        <w:t xml:space="preserve">Планирование бюджетных ассигнований на исполнение принимаемых обязательств осуществляется в зависимости от вида бюджетного ассигнования по аналогии в соответствии с настоящей </w:t>
      </w:r>
      <w:r>
        <w:rPr>
          <w:spacing w:val="-5"/>
          <w:sz w:val="28"/>
          <w:szCs w:val="28"/>
        </w:rPr>
        <w:t>Методикой.</w:t>
      </w:r>
      <w:r>
        <w:rPr>
          <w:sz w:val="28"/>
          <w:szCs w:val="28"/>
        </w:rPr>
        <w:tab/>
      </w:r>
    </w:p>
    <w:p w:rsidR="00AB46E8" w:rsidRDefault="00AB46E8" w:rsidP="00AB46E8"/>
    <w:p w:rsidR="0007499D" w:rsidRDefault="0007499D"/>
    <w:sectPr w:rsidR="00074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E8"/>
    <w:rsid w:val="0007499D"/>
    <w:rsid w:val="00AB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B46E8"/>
    <w:pPr>
      <w:widowControl w:val="0"/>
      <w:ind w:firstLine="709"/>
      <w:jc w:val="both"/>
    </w:pPr>
    <w:rPr>
      <w:sz w:val="27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AB46E8"/>
    <w:rPr>
      <w:rFonts w:ascii="Times New Roman" w:eastAsia="Times New Roman" w:hAnsi="Times New Roman" w:cs="Times New Roman"/>
      <w:sz w:val="27"/>
      <w:szCs w:val="28"/>
      <w:lang w:eastAsia="ru-RU"/>
    </w:rPr>
  </w:style>
  <w:style w:type="paragraph" w:styleId="2">
    <w:name w:val="Body Text Indent 2"/>
    <w:basedOn w:val="a"/>
    <w:link w:val="20"/>
    <w:semiHidden/>
    <w:unhideWhenUsed/>
    <w:rsid w:val="00AB46E8"/>
    <w:pPr>
      <w:spacing w:after="120" w:line="480" w:lineRule="auto"/>
      <w:ind w:left="360"/>
    </w:pPr>
  </w:style>
  <w:style w:type="character" w:customStyle="1" w:styleId="20">
    <w:name w:val="Основной текст с отступом 2 Знак"/>
    <w:basedOn w:val="a0"/>
    <w:link w:val="2"/>
    <w:semiHidden/>
    <w:rsid w:val="00AB4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46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6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B46E8"/>
    <w:pPr>
      <w:widowControl w:val="0"/>
      <w:ind w:firstLine="709"/>
      <w:jc w:val="both"/>
    </w:pPr>
    <w:rPr>
      <w:sz w:val="27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AB46E8"/>
    <w:rPr>
      <w:rFonts w:ascii="Times New Roman" w:eastAsia="Times New Roman" w:hAnsi="Times New Roman" w:cs="Times New Roman"/>
      <w:sz w:val="27"/>
      <w:szCs w:val="28"/>
      <w:lang w:eastAsia="ru-RU"/>
    </w:rPr>
  </w:style>
  <w:style w:type="paragraph" w:styleId="2">
    <w:name w:val="Body Text Indent 2"/>
    <w:basedOn w:val="a"/>
    <w:link w:val="20"/>
    <w:semiHidden/>
    <w:unhideWhenUsed/>
    <w:rsid w:val="00AB46E8"/>
    <w:pPr>
      <w:spacing w:after="120" w:line="480" w:lineRule="auto"/>
      <w:ind w:left="360"/>
    </w:pPr>
  </w:style>
  <w:style w:type="character" w:customStyle="1" w:styleId="20">
    <w:name w:val="Основной текст с отступом 2 Знак"/>
    <w:basedOn w:val="a0"/>
    <w:link w:val="2"/>
    <w:semiHidden/>
    <w:rsid w:val="00AB4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46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6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7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2393</Words>
  <Characters>13642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2021-04-12T02:45:00Z</cp:lastPrinted>
  <dcterms:created xsi:type="dcterms:W3CDTF">2021-04-12T02:38:00Z</dcterms:created>
  <dcterms:modified xsi:type="dcterms:W3CDTF">2021-04-12T02:46:00Z</dcterms:modified>
</cp:coreProperties>
</file>