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5040"/>
        <w:gridCol w:w="2160"/>
      </w:tblGrid>
      <w:tr w:rsidR="00C10EE9" w:rsidTr="00BF40FB">
        <w:trPr>
          <w:trHeight w:val="1080"/>
          <w:jc w:val="center"/>
        </w:trPr>
        <w:tc>
          <w:tcPr>
            <w:tcW w:w="2125" w:type="dxa"/>
            <w:tcBorders>
              <w:top w:val="nil"/>
              <w:left w:val="nil"/>
              <w:bottom w:val="nil"/>
              <w:right w:val="single" w:sz="4" w:space="0" w:color="auto"/>
            </w:tcBorders>
          </w:tcPr>
          <w:p w:rsidR="00C10EE9" w:rsidRDefault="00C10EE9" w:rsidP="00BF40FB">
            <w:pPr>
              <w:spacing w:line="276" w:lineRule="auto"/>
              <w:rPr>
                <w:b/>
                <w:lang w:eastAsia="en-US"/>
              </w:rPr>
            </w:pPr>
            <w:proofErr w:type="spellStart"/>
            <w:r>
              <w:rPr>
                <w:b/>
                <w:lang w:eastAsia="en-US"/>
              </w:rPr>
              <w:t>с</w:t>
            </w:r>
            <w:proofErr w:type="gramStart"/>
            <w:r>
              <w:rPr>
                <w:b/>
                <w:lang w:eastAsia="en-US"/>
              </w:rPr>
              <w:t>.О</w:t>
            </w:r>
            <w:proofErr w:type="gramEnd"/>
            <w:r>
              <w:rPr>
                <w:b/>
                <w:lang w:eastAsia="en-US"/>
              </w:rPr>
              <w:t>традненское</w:t>
            </w:r>
            <w:proofErr w:type="spellEnd"/>
          </w:p>
          <w:p w:rsidR="00C10EE9" w:rsidRDefault="00C10EE9" w:rsidP="00BF40FB">
            <w:pPr>
              <w:spacing w:line="276" w:lineRule="auto"/>
              <w:rPr>
                <w:b/>
                <w:sz w:val="20"/>
                <w:szCs w:val="20"/>
                <w:lang w:eastAsia="en-US"/>
              </w:rPr>
            </w:pPr>
            <w:r>
              <w:rPr>
                <w:b/>
                <w:lang w:eastAsia="en-US"/>
              </w:rPr>
              <w:t>Куйбышевского</w:t>
            </w:r>
          </w:p>
          <w:p w:rsidR="00C10EE9" w:rsidRDefault="00C10EE9" w:rsidP="00BF40FB">
            <w:pPr>
              <w:spacing w:line="276" w:lineRule="auto"/>
              <w:rPr>
                <w:b/>
                <w:lang w:eastAsia="en-US"/>
              </w:rPr>
            </w:pPr>
            <w:r>
              <w:rPr>
                <w:b/>
                <w:lang w:eastAsia="en-US"/>
              </w:rPr>
              <w:t xml:space="preserve">        района</w:t>
            </w:r>
          </w:p>
          <w:p w:rsidR="00C10EE9" w:rsidRDefault="00C10EE9" w:rsidP="00BF40FB">
            <w:pPr>
              <w:spacing w:line="276" w:lineRule="auto"/>
              <w:rPr>
                <w:b/>
                <w:sz w:val="20"/>
                <w:szCs w:val="20"/>
                <w:lang w:eastAsia="en-US"/>
              </w:rPr>
            </w:pPr>
            <w:r>
              <w:rPr>
                <w:b/>
                <w:lang w:eastAsia="en-US"/>
              </w:rPr>
              <w:t xml:space="preserve">Новосибирской </w:t>
            </w:r>
          </w:p>
          <w:p w:rsidR="00C10EE9" w:rsidRDefault="00C10EE9" w:rsidP="00BF40FB">
            <w:pPr>
              <w:spacing w:line="276" w:lineRule="auto"/>
              <w:rPr>
                <w:b/>
                <w:lang w:eastAsia="en-US"/>
              </w:rPr>
            </w:pPr>
            <w:r>
              <w:rPr>
                <w:b/>
                <w:lang w:eastAsia="en-US"/>
              </w:rPr>
              <w:t xml:space="preserve">       области</w:t>
            </w:r>
          </w:p>
          <w:p w:rsidR="00C10EE9" w:rsidRDefault="00C10EE9" w:rsidP="00BF40FB">
            <w:pPr>
              <w:spacing w:line="276" w:lineRule="auto"/>
              <w:rPr>
                <w:b/>
                <w:lang w:eastAsia="en-US"/>
              </w:rPr>
            </w:pPr>
          </w:p>
          <w:p w:rsidR="00C10EE9" w:rsidRDefault="00C10EE9" w:rsidP="00BF40FB">
            <w:pPr>
              <w:spacing w:line="276" w:lineRule="auto"/>
              <w:rPr>
                <w:lang w:eastAsia="en-US"/>
              </w:rPr>
            </w:pPr>
            <w:r>
              <w:rPr>
                <w:b/>
                <w:lang w:eastAsia="en-US"/>
              </w:rPr>
              <w:t>01.03.</w:t>
            </w:r>
            <w:r>
              <w:rPr>
                <w:b/>
                <w:lang w:eastAsia="en-US"/>
              </w:rPr>
              <w:t>2021 г.</w:t>
            </w:r>
          </w:p>
        </w:tc>
        <w:tc>
          <w:tcPr>
            <w:tcW w:w="5040" w:type="dxa"/>
            <w:tcBorders>
              <w:top w:val="nil"/>
              <w:left w:val="single" w:sz="4" w:space="0" w:color="auto"/>
              <w:bottom w:val="nil"/>
              <w:right w:val="single" w:sz="4" w:space="0" w:color="auto"/>
            </w:tcBorders>
          </w:tcPr>
          <w:p w:rsidR="00C10EE9" w:rsidRDefault="00C10EE9" w:rsidP="00BF40FB">
            <w:pPr>
              <w:spacing w:line="276" w:lineRule="auto"/>
              <w:rPr>
                <w:rFonts w:ascii="Wide Latin" w:hAnsi="Wide Latin"/>
                <w:sz w:val="36"/>
                <w:szCs w:val="36"/>
                <w:lang w:eastAsia="en-US"/>
              </w:rPr>
            </w:pPr>
          </w:p>
          <w:p w:rsidR="00C10EE9" w:rsidRDefault="00C10EE9" w:rsidP="00BF40FB">
            <w:pPr>
              <w:spacing w:line="276" w:lineRule="auto"/>
              <w:rPr>
                <w:b/>
                <w:sz w:val="72"/>
                <w:szCs w:val="72"/>
                <w:lang w:eastAsia="en-US"/>
              </w:rPr>
            </w:pPr>
            <w:r>
              <w:rPr>
                <w:sz w:val="36"/>
                <w:szCs w:val="36"/>
                <w:lang w:eastAsia="en-US"/>
              </w:rPr>
              <w:t xml:space="preserve"> </w:t>
            </w:r>
            <w:r>
              <w:rPr>
                <w:b/>
                <w:sz w:val="72"/>
                <w:szCs w:val="72"/>
                <w:lang w:eastAsia="en-US"/>
              </w:rPr>
              <w:t>В</w:t>
            </w:r>
            <w:r>
              <w:rPr>
                <w:rFonts w:ascii="Wide Latin" w:hAnsi="Wide Latin"/>
                <w:b/>
                <w:sz w:val="72"/>
                <w:szCs w:val="72"/>
                <w:lang w:eastAsia="en-US"/>
              </w:rPr>
              <w:t xml:space="preserve"> </w:t>
            </w:r>
            <w:r>
              <w:rPr>
                <w:b/>
                <w:sz w:val="72"/>
                <w:szCs w:val="72"/>
                <w:lang w:eastAsia="en-US"/>
              </w:rPr>
              <w:t>е</w:t>
            </w:r>
            <w:r>
              <w:rPr>
                <w:rFonts w:ascii="Wide Latin" w:hAnsi="Wide Latin"/>
                <w:b/>
                <w:sz w:val="72"/>
                <w:szCs w:val="72"/>
                <w:lang w:eastAsia="en-US"/>
              </w:rPr>
              <w:t xml:space="preserve"> </w:t>
            </w:r>
            <w:r>
              <w:rPr>
                <w:b/>
                <w:sz w:val="72"/>
                <w:szCs w:val="72"/>
                <w:lang w:eastAsia="en-US"/>
              </w:rPr>
              <w:t>с</w:t>
            </w:r>
            <w:r>
              <w:rPr>
                <w:rFonts w:ascii="Wide Latin" w:hAnsi="Wide Latin"/>
                <w:b/>
                <w:sz w:val="72"/>
                <w:szCs w:val="72"/>
                <w:lang w:eastAsia="en-US"/>
              </w:rPr>
              <w:t xml:space="preserve"> </w:t>
            </w:r>
            <w:r>
              <w:rPr>
                <w:b/>
                <w:sz w:val="72"/>
                <w:szCs w:val="72"/>
                <w:lang w:eastAsia="en-US"/>
              </w:rPr>
              <w:t>т</w:t>
            </w:r>
            <w:r>
              <w:rPr>
                <w:rFonts w:ascii="Wide Latin" w:hAnsi="Wide Latin"/>
                <w:b/>
                <w:sz w:val="72"/>
                <w:szCs w:val="72"/>
                <w:lang w:eastAsia="en-US"/>
              </w:rPr>
              <w:t xml:space="preserve"> </w:t>
            </w:r>
            <w:r>
              <w:rPr>
                <w:b/>
                <w:sz w:val="72"/>
                <w:szCs w:val="72"/>
                <w:lang w:eastAsia="en-US"/>
              </w:rPr>
              <w:t>н</w:t>
            </w:r>
            <w:r>
              <w:rPr>
                <w:rFonts w:ascii="Wide Latin" w:hAnsi="Wide Latin"/>
                <w:b/>
                <w:sz w:val="72"/>
                <w:szCs w:val="72"/>
                <w:lang w:eastAsia="en-US"/>
              </w:rPr>
              <w:t xml:space="preserve"> </w:t>
            </w:r>
            <w:r>
              <w:rPr>
                <w:b/>
                <w:sz w:val="72"/>
                <w:szCs w:val="72"/>
                <w:lang w:eastAsia="en-US"/>
              </w:rPr>
              <w:t>и</w:t>
            </w:r>
            <w:r>
              <w:rPr>
                <w:rFonts w:ascii="Wide Latin" w:hAnsi="Wide Latin"/>
                <w:b/>
                <w:sz w:val="72"/>
                <w:szCs w:val="72"/>
                <w:lang w:eastAsia="en-US"/>
              </w:rPr>
              <w:t xml:space="preserve"> </w:t>
            </w:r>
            <w:r>
              <w:rPr>
                <w:b/>
                <w:sz w:val="72"/>
                <w:szCs w:val="72"/>
                <w:lang w:eastAsia="en-US"/>
              </w:rPr>
              <w:t>к</w:t>
            </w:r>
            <w:r>
              <w:rPr>
                <w:rFonts w:ascii="Wide Latin" w:hAnsi="Wide Latin"/>
                <w:b/>
                <w:sz w:val="72"/>
                <w:szCs w:val="72"/>
                <w:lang w:eastAsia="en-US"/>
              </w:rPr>
              <w:t xml:space="preserve"> </w:t>
            </w:r>
          </w:p>
          <w:p w:rsidR="00C10EE9" w:rsidRDefault="00C10EE9" w:rsidP="00BF40FB">
            <w:pPr>
              <w:spacing w:line="276" w:lineRule="auto"/>
              <w:rPr>
                <w:b/>
                <w:sz w:val="52"/>
                <w:szCs w:val="52"/>
                <w:lang w:eastAsia="en-US"/>
              </w:rPr>
            </w:pPr>
            <w:r>
              <w:rPr>
                <w:b/>
                <w:sz w:val="72"/>
                <w:szCs w:val="72"/>
                <w:lang w:eastAsia="en-US"/>
              </w:rPr>
              <w:t xml:space="preserve">         </w:t>
            </w:r>
            <w:r>
              <w:rPr>
                <w:b/>
                <w:sz w:val="52"/>
                <w:szCs w:val="52"/>
                <w:lang w:eastAsia="en-US"/>
              </w:rPr>
              <w:t>№</w:t>
            </w:r>
            <w:r>
              <w:rPr>
                <w:rFonts w:ascii="Wide Latin" w:hAnsi="Wide Latin"/>
                <w:b/>
                <w:sz w:val="52"/>
                <w:szCs w:val="52"/>
                <w:lang w:eastAsia="en-US"/>
              </w:rPr>
              <w:t xml:space="preserve">  </w:t>
            </w:r>
            <w:r>
              <w:rPr>
                <w:b/>
                <w:sz w:val="52"/>
                <w:szCs w:val="52"/>
                <w:lang w:eastAsia="en-US"/>
              </w:rPr>
              <w:t>257</w:t>
            </w:r>
            <w:r>
              <w:rPr>
                <w:b/>
                <w:sz w:val="52"/>
                <w:szCs w:val="52"/>
                <w:lang w:eastAsia="en-US"/>
              </w:rPr>
              <w:t>/ 1</w:t>
            </w:r>
            <w:r>
              <w:rPr>
                <w:rFonts w:ascii="Wide Latin" w:hAnsi="Wide Latin"/>
                <w:b/>
                <w:sz w:val="52"/>
                <w:szCs w:val="52"/>
                <w:lang w:eastAsia="en-US"/>
              </w:rPr>
              <w:t>.</w:t>
            </w:r>
          </w:p>
        </w:tc>
        <w:tc>
          <w:tcPr>
            <w:tcW w:w="2160" w:type="dxa"/>
            <w:tcBorders>
              <w:top w:val="nil"/>
              <w:left w:val="single" w:sz="4" w:space="0" w:color="auto"/>
              <w:bottom w:val="nil"/>
              <w:right w:val="nil"/>
            </w:tcBorders>
          </w:tcPr>
          <w:p w:rsidR="00C10EE9" w:rsidRDefault="00C10EE9" w:rsidP="00BF40FB">
            <w:pPr>
              <w:spacing w:line="276" w:lineRule="auto"/>
              <w:rPr>
                <w:b/>
                <w:lang w:eastAsia="en-US"/>
              </w:rPr>
            </w:pPr>
            <w:r>
              <w:rPr>
                <w:b/>
                <w:lang w:eastAsia="en-US"/>
              </w:rPr>
              <w:t>УЧРЕДИТЕЛЬ</w:t>
            </w:r>
          </w:p>
          <w:p w:rsidR="00C10EE9" w:rsidRDefault="00C10EE9" w:rsidP="00BF40FB">
            <w:pPr>
              <w:spacing w:line="276" w:lineRule="auto"/>
              <w:rPr>
                <w:b/>
                <w:sz w:val="20"/>
                <w:szCs w:val="20"/>
                <w:lang w:eastAsia="en-US"/>
              </w:rPr>
            </w:pPr>
          </w:p>
          <w:p w:rsidR="00C10EE9" w:rsidRDefault="00C10EE9" w:rsidP="00BF40FB">
            <w:pPr>
              <w:spacing w:line="276" w:lineRule="auto"/>
              <w:rPr>
                <w:b/>
                <w:lang w:eastAsia="en-US"/>
              </w:rPr>
            </w:pPr>
            <w:r>
              <w:rPr>
                <w:b/>
                <w:lang w:eastAsia="en-US"/>
              </w:rPr>
              <w:t>Администрация</w:t>
            </w:r>
          </w:p>
          <w:p w:rsidR="00C10EE9" w:rsidRDefault="00C10EE9" w:rsidP="00BF40FB">
            <w:pPr>
              <w:spacing w:line="276" w:lineRule="auto"/>
              <w:rPr>
                <w:b/>
                <w:sz w:val="20"/>
                <w:szCs w:val="20"/>
                <w:lang w:eastAsia="en-US"/>
              </w:rPr>
            </w:pPr>
            <w:r>
              <w:rPr>
                <w:b/>
                <w:lang w:eastAsia="en-US"/>
              </w:rPr>
              <w:t>Отрадненского</w:t>
            </w:r>
          </w:p>
          <w:p w:rsidR="00C10EE9" w:rsidRDefault="00C10EE9" w:rsidP="00BF40FB">
            <w:pPr>
              <w:spacing w:line="276" w:lineRule="auto"/>
              <w:rPr>
                <w:b/>
                <w:lang w:eastAsia="en-US"/>
              </w:rPr>
            </w:pPr>
            <w:r>
              <w:rPr>
                <w:b/>
                <w:lang w:eastAsia="en-US"/>
              </w:rPr>
              <w:t>сельсовета</w:t>
            </w:r>
          </w:p>
        </w:tc>
      </w:tr>
    </w:tbl>
    <w:p w:rsidR="00FC5269" w:rsidRDefault="00FC5269"/>
    <w:p w:rsidR="00C10EE9" w:rsidRPr="00C10EE9" w:rsidRDefault="00C10EE9" w:rsidP="00C10EE9">
      <w:pPr>
        <w:jc w:val="center"/>
        <w:rPr>
          <w:b/>
        </w:rPr>
      </w:pPr>
      <w:r w:rsidRPr="00C10EE9">
        <w:rPr>
          <w:b/>
        </w:rPr>
        <w:t>Извещение о проведен</w:t>
      </w:r>
      <w:proofErr w:type="gramStart"/>
      <w:r w:rsidRPr="00C10EE9">
        <w:rPr>
          <w:b/>
        </w:rPr>
        <w:t>ии ау</w:t>
      </w:r>
      <w:proofErr w:type="gramEnd"/>
      <w:r w:rsidRPr="00C10EE9">
        <w:rPr>
          <w:b/>
        </w:rPr>
        <w:t xml:space="preserve">кциона на право заключения договора </w:t>
      </w:r>
      <w:r w:rsidRPr="00C10EE9">
        <w:rPr>
          <w:b/>
        </w:rPr>
        <w:br/>
        <w:t>аренды земельного участка, находящегося в государственной собственности</w:t>
      </w:r>
    </w:p>
    <w:p w:rsidR="00C10EE9" w:rsidRPr="00C10EE9" w:rsidRDefault="00C10EE9" w:rsidP="00C10EE9">
      <w:pPr>
        <w:jc w:val="center"/>
        <w:rPr>
          <w:b/>
        </w:rPr>
      </w:pPr>
    </w:p>
    <w:p w:rsidR="00C10EE9" w:rsidRPr="00C10EE9" w:rsidRDefault="00C10EE9" w:rsidP="00C10EE9">
      <w:pPr>
        <w:widowControl w:val="0"/>
        <w:autoSpaceDE w:val="0"/>
        <w:autoSpaceDN w:val="0"/>
        <w:adjustRightInd w:val="0"/>
        <w:ind w:firstLine="709"/>
        <w:jc w:val="both"/>
      </w:pPr>
      <w:r w:rsidRPr="00C10EE9">
        <w:t>Администрация Куйбышевского муниципального района Новосибирской области извещает о проведен</w:t>
      </w:r>
      <w:proofErr w:type="gramStart"/>
      <w:r w:rsidRPr="00C10EE9">
        <w:t>ии ау</w:t>
      </w:r>
      <w:proofErr w:type="gramEnd"/>
      <w:r w:rsidRPr="00C10EE9">
        <w:t>кциона на право заключения договоров аренды земельных участков.</w:t>
      </w:r>
    </w:p>
    <w:p w:rsidR="00C10EE9" w:rsidRPr="00C10EE9" w:rsidRDefault="00C10EE9" w:rsidP="00C10EE9">
      <w:pPr>
        <w:ind w:firstLine="709"/>
        <w:jc w:val="both"/>
      </w:pPr>
      <w:r w:rsidRPr="00C10EE9">
        <w:rPr>
          <w:b/>
          <w:bCs/>
        </w:rPr>
        <w:t>Организатор аукциона:</w:t>
      </w:r>
      <w:r w:rsidRPr="00C10EE9">
        <w:t xml:space="preserve"> администрация Куйбышевского муниципального района Новосибирской области.</w:t>
      </w:r>
    </w:p>
    <w:p w:rsidR="00C10EE9" w:rsidRPr="00C10EE9" w:rsidRDefault="00C10EE9" w:rsidP="00C10EE9">
      <w:pPr>
        <w:ind w:firstLine="709"/>
        <w:jc w:val="both"/>
      </w:pPr>
      <w:r w:rsidRPr="00C10EE9">
        <w:rPr>
          <w:b/>
        </w:rPr>
        <w:t>Орган, уполномоченный на распоряжение земельным участком:</w:t>
      </w:r>
      <w:r w:rsidRPr="00C10EE9">
        <w:t xml:space="preserve"> администрация Куйбышевского муниципального района Новосибирской области.</w:t>
      </w:r>
    </w:p>
    <w:p w:rsidR="00C10EE9" w:rsidRPr="00C10EE9" w:rsidRDefault="00C10EE9" w:rsidP="00C10EE9">
      <w:pPr>
        <w:ind w:firstLine="709"/>
        <w:jc w:val="both"/>
      </w:pPr>
      <w:r w:rsidRPr="00C10EE9">
        <w:rPr>
          <w:b/>
          <w:bCs/>
        </w:rPr>
        <w:t>Реквизиты решения о проведен</w:t>
      </w:r>
      <w:proofErr w:type="gramStart"/>
      <w:r w:rsidRPr="00C10EE9">
        <w:rPr>
          <w:b/>
          <w:bCs/>
        </w:rPr>
        <w:t>ии ау</w:t>
      </w:r>
      <w:proofErr w:type="gramEnd"/>
      <w:r w:rsidRPr="00C10EE9">
        <w:rPr>
          <w:b/>
          <w:bCs/>
        </w:rPr>
        <w:t>кциона:</w:t>
      </w:r>
      <w:r w:rsidRPr="00C10EE9">
        <w:t xml:space="preserve"> постановление администрации Куйбышевского муниципального района Новосибирской области от 25.02.2021 №129 «О проведении аукциона на право заключения договоров аренды земельных участков, находящихся в государственной собственности».</w:t>
      </w:r>
    </w:p>
    <w:p w:rsidR="00C10EE9" w:rsidRPr="00C10EE9" w:rsidRDefault="00C10EE9" w:rsidP="00C10EE9">
      <w:pPr>
        <w:ind w:firstLine="709"/>
        <w:jc w:val="both"/>
      </w:pPr>
      <w:r w:rsidRPr="00C10EE9">
        <w:rPr>
          <w:b/>
          <w:bCs/>
        </w:rPr>
        <w:t>Место проведения аукциона:</w:t>
      </w:r>
      <w:r w:rsidRPr="00C10EE9">
        <w:t xml:space="preserve"> Новосибирская область, </w:t>
      </w:r>
      <w:r w:rsidRPr="00C10EE9">
        <w:rPr>
          <w:spacing w:val="2"/>
        </w:rPr>
        <w:t xml:space="preserve">город Куйбышев, ул. </w:t>
      </w:r>
      <w:proofErr w:type="spellStart"/>
      <w:r w:rsidRPr="00C10EE9">
        <w:rPr>
          <w:spacing w:val="2"/>
        </w:rPr>
        <w:t>Краскома</w:t>
      </w:r>
      <w:proofErr w:type="spellEnd"/>
      <w:r w:rsidRPr="00C10EE9">
        <w:rPr>
          <w:spacing w:val="2"/>
        </w:rPr>
        <w:t>, 37, кабинет № 39.</w:t>
      </w:r>
    </w:p>
    <w:p w:rsidR="00C10EE9" w:rsidRPr="00C10EE9" w:rsidRDefault="00C10EE9" w:rsidP="00C10EE9">
      <w:pPr>
        <w:ind w:firstLine="709"/>
        <w:jc w:val="both"/>
        <w:rPr>
          <w:b/>
        </w:rPr>
      </w:pPr>
      <w:r w:rsidRPr="00C10EE9">
        <w:rPr>
          <w:b/>
          <w:bCs/>
        </w:rPr>
        <w:t>Дата проведения аукциона: 02</w:t>
      </w:r>
      <w:r w:rsidRPr="00C10EE9">
        <w:rPr>
          <w:b/>
        </w:rPr>
        <w:t>.04.2021</w:t>
      </w:r>
      <w:r w:rsidRPr="00C10EE9">
        <w:t>.</w:t>
      </w:r>
      <w:r w:rsidRPr="00C10EE9">
        <w:rPr>
          <w:b/>
        </w:rPr>
        <w:t xml:space="preserve"> </w:t>
      </w:r>
    </w:p>
    <w:p w:rsidR="00C10EE9" w:rsidRPr="00C10EE9" w:rsidRDefault="00C10EE9" w:rsidP="00C10EE9">
      <w:pPr>
        <w:ind w:firstLine="709"/>
        <w:jc w:val="both"/>
      </w:pPr>
      <w:r w:rsidRPr="00C10EE9">
        <w:rPr>
          <w:b/>
        </w:rPr>
        <w:t>Время проведения аукциона:</w:t>
      </w:r>
      <w:r w:rsidRPr="00C10EE9">
        <w:t xml:space="preserve"> </w:t>
      </w:r>
    </w:p>
    <w:p w:rsidR="00C10EE9" w:rsidRPr="00C10EE9" w:rsidRDefault="00C10EE9" w:rsidP="00C10EE9">
      <w:pPr>
        <w:ind w:firstLine="709"/>
        <w:jc w:val="center"/>
      </w:pPr>
      <w:r w:rsidRPr="00C10EE9">
        <w:t>Лот № 3 в 11-00 по местному времени.</w:t>
      </w:r>
    </w:p>
    <w:p w:rsidR="00C10EE9" w:rsidRPr="00C10EE9" w:rsidRDefault="00C10EE9" w:rsidP="00C10EE9">
      <w:pPr>
        <w:ind w:firstLine="709"/>
        <w:jc w:val="both"/>
      </w:pPr>
      <w:r w:rsidRPr="00C10EE9">
        <w:rPr>
          <w:b/>
          <w:bCs/>
        </w:rPr>
        <w:t>Порядок проведения аукциона:</w:t>
      </w:r>
      <w:r w:rsidRPr="00C10EE9">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C10EE9" w:rsidRPr="00C10EE9" w:rsidRDefault="00C10EE9" w:rsidP="00C10EE9">
      <w:pPr>
        <w:ind w:firstLine="709"/>
        <w:jc w:val="both"/>
        <w:rPr>
          <w:b/>
          <w:bCs/>
        </w:rPr>
      </w:pPr>
      <w:r w:rsidRPr="00C10EE9">
        <w:rPr>
          <w:b/>
        </w:rPr>
        <w:t>Предмет аукциона:</w:t>
      </w:r>
      <w:r w:rsidRPr="00C10EE9">
        <w:t xml:space="preserve"> право на заключение договора аренды земельного участка.</w:t>
      </w:r>
      <w:r w:rsidRPr="00C10EE9">
        <w:rPr>
          <w:b/>
          <w:bCs/>
        </w:rPr>
        <w:t xml:space="preserve">                                        </w:t>
      </w:r>
    </w:p>
    <w:p w:rsidR="00C10EE9" w:rsidRPr="00C10EE9" w:rsidRDefault="00C10EE9" w:rsidP="00C10EE9">
      <w:pPr>
        <w:ind w:firstLine="709"/>
        <w:jc w:val="both"/>
        <w:outlineLvl w:val="0"/>
      </w:pPr>
    </w:p>
    <w:p w:rsidR="00C10EE9" w:rsidRPr="00C10EE9" w:rsidRDefault="00C10EE9" w:rsidP="00C10EE9">
      <w:pPr>
        <w:keepNext/>
        <w:ind w:firstLine="709"/>
        <w:jc w:val="center"/>
        <w:rPr>
          <w:b/>
          <w:bCs/>
        </w:rPr>
      </w:pPr>
      <w:r w:rsidRPr="00C10EE9">
        <w:rPr>
          <w:b/>
          <w:bCs/>
        </w:rPr>
        <w:t>Лот № 3</w:t>
      </w:r>
    </w:p>
    <w:p w:rsidR="00C10EE9" w:rsidRPr="00C10EE9" w:rsidRDefault="00C10EE9" w:rsidP="00C10EE9">
      <w:pPr>
        <w:ind w:right="-4" w:firstLine="560"/>
        <w:jc w:val="both"/>
      </w:pPr>
      <w:r w:rsidRPr="00C10EE9">
        <w:rPr>
          <w:b/>
          <w:bCs/>
        </w:rPr>
        <w:t xml:space="preserve">  Местоположение земельного участка:</w:t>
      </w:r>
      <w:r w:rsidRPr="00C10EE9">
        <w:t xml:space="preserve"> обл. </w:t>
      </w:r>
      <w:proofErr w:type="gramStart"/>
      <w:r w:rsidRPr="00C10EE9">
        <w:t>Новосибирская</w:t>
      </w:r>
      <w:proofErr w:type="gramEnd"/>
      <w:r w:rsidRPr="00C10EE9">
        <w:t>, р-н Куйбышевский, с. Отрадненское.</w:t>
      </w:r>
    </w:p>
    <w:p w:rsidR="00C10EE9" w:rsidRPr="00C10EE9" w:rsidRDefault="00C10EE9" w:rsidP="00C10EE9">
      <w:pPr>
        <w:ind w:right="-4" w:firstLine="560"/>
        <w:jc w:val="both"/>
        <w:rPr>
          <w:b/>
          <w:bCs/>
        </w:rPr>
      </w:pPr>
      <w:r w:rsidRPr="00C10EE9">
        <w:t xml:space="preserve">  </w:t>
      </w:r>
      <w:r w:rsidRPr="00C10EE9">
        <w:rPr>
          <w:b/>
          <w:bCs/>
        </w:rPr>
        <w:t>Площадь земельного участка:</w:t>
      </w:r>
      <w:r w:rsidRPr="00C10EE9">
        <w:t xml:space="preserve"> 2986 </w:t>
      </w:r>
      <w:proofErr w:type="spellStart"/>
      <w:r w:rsidRPr="00C10EE9">
        <w:t>кв.м</w:t>
      </w:r>
      <w:proofErr w:type="spellEnd"/>
      <w:r w:rsidRPr="00C10EE9">
        <w:rPr>
          <w:b/>
          <w:bCs/>
        </w:rPr>
        <w:t>.</w:t>
      </w:r>
    </w:p>
    <w:p w:rsidR="00C10EE9" w:rsidRPr="00C10EE9" w:rsidRDefault="00C10EE9" w:rsidP="00C10EE9">
      <w:pPr>
        <w:ind w:firstLine="709"/>
        <w:jc w:val="both"/>
      </w:pPr>
      <w:r w:rsidRPr="00C10EE9">
        <w:rPr>
          <w:b/>
          <w:bCs/>
        </w:rPr>
        <w:t>Кадастровый номер земельного участка:</w:t>
      </w:r>
      <w:r w:rsidRPr="00C10EE9">
        <w:t xml:space="preserve"> </w:t>
      </w:r>
      <w:r w:rsidRPr="00C10EE9">
        <w:rPr>
          <w:b/>
          <w:bCs/>
        </w:rPr>
        <w:t>54:14:025503:1254</w:t>
      </w:r>
      <w:r w:rsidRPr="00C10EE9">
        <w:rPr>
          <w:color w:val="000000"/>
        </w:rPr>
        <w:t>.</w:t>
      </w:r>
    </w:p>
    <w:p w:rsidR="00C10EE9" w:rsidRPr="00C10EE9" w:rsidRDefault="00C10EE9" w:rsidP="00C10EE9">
      <w:pPr>
        <w:ind w:firstLine="709"/>
        <w:jc w:val="both"/>
      </w:pPr>
      <w:r w:rsidRPr="00C10EE9">
        <w:rPr>
          <w:b/>
          <w:bCs/>
        </w:rPr>
        <w:t>Права на земельный участок:</w:t>
      </w:r>
      <w:r w:rsidRPr="00C10EE9">
        <w:t xml:space="preserve"> государственная собственность не разграниченная.</w:t>
      </w:r>
    </w:p>
    <w:p w:rsidR="00C10EE9" w:rsidRPr="00C10EE9" w:rsidRDefault="00C10EE9" w:rsidP="00C10EE9">
      <w:pPr>
        <w:ind w:firstLine="709"/>
        <w:jc w:val="both"/>
      </w:pPr>
      <w:r w:rsidRPr="00C10EE9">
        <w:rPr>
          <w:b/>
        </w:rPr>
        <w:t>Категория земель:</w:t>
      </w:r>
      <w:r w:rsidRPr="00C10EE9">
        <w:t xml:space="preserve"> земли сельскохозяйственного назначения. </w:t>
      </w:r>
    </w:p>
    <w:p w:rsidR="00C10EE9" w:rsidRPr="00C10EE9" w:rsidRDefault="00C10EE9" w:rsidP="00C10EE9">
      <w:pPr>
        <w:ind w:firstLine="709"/>
        <w:jc w:val="both"/>
      </w:pPr>
      <w:r w:rsidRPr="00C10EE9">
        <w:rPr>
          <w:b/>
        </w:rPr>
        <w:lastRenderedPageBreak/>
        <w:t>Разрешенное использование земельного участка:</w:t>
      </w:r>
      <w:r w:rsidRPr="00C10EE9">
        <w:t xml:space="preserve"> сельскохозяйственное использование, для размещения объектов сельскохозяйственного назначения и сельскохозяйственных угодий.</w:t>
      </w:r>
      <w:r w:rsidRPr="00C10EE9">
        <w:rPr>
          <w:b/>
          <w:bCs/>
        </w:rPr>
        <w:t xml:space="preserve"> </w:t>
      </w:r>
    </w:p>
    <w:p w:rsidR="00C10EE9" w:rsidRPr="00C10EE9" w:rsidRDefault="00C10EE9" w:rsidP="00C10EE9">
      <w:pPr>
        <w:ind w:firstLine="709"/>
        <w:jc w:val="both"/>
      </w:pPr>
      <w:r w:rsidRPr="00C10EE9">
        <w:rPr>
          <w:b/>
          <w:bCs/>
        </w:rPr>
        <w:t xml:space="preserve">Обременения земельного участка: </w:t>
      </w:r>
      <w:r w:rsidRPr="00C10EE9">
        <w:t>отсутствуют.</w:t>
      </w:r>
    </w:p>
    <w:p w:rsidR="00C10EE9" w:rsidRPr="00C10EE9" w:rsidRDefault="00C10EE9" w:rsidP="00C10EE9">
      <w:pPr>
        <w:ind w:firstLine="709"/>
        <w:jc w:val="both"/>
        <w:outlineLvl w:val="0"/>
      </w:pPr>
      <w:r w:rsidRPr="00C10EE9">
        <w:rPr>
          <w:b/>
          <w:bCs/>
        </w:rPr>
        <w:t>Ограничения использования земельного участка:</w:t>
      </w:r>
      <w:r w:rsidRPr="00C10EE9">
        <w:t xml:space="preserve"> отсутствуют.</w:t>
      </w:r>
    </w:p>
    <w:p w:rsidR="00C10EE9" w:rsidRPr="00C10EE9" w:rsidRDefault="00C10EE9" w:rsidP="00C10EE9">
      <w:pPr>
        <w:shd w:val="clear" w:color="auto" w:fill="FFFFFF"/>
        <w:tabs>
          <w:tab w:val="left" w:pos="993"/>
        </w:tabs>
        <w:ind w:right="-23" w:firstLine="709"/>
        <w:jc w:val="both"/>
      </w:pPr>
      <w:r w:rsidRPr="00C10EE9">
        <w:rPr>
          <w:b/>
          <w:bCs/>
        </w:rPr>
        <w:t>Начальная цена предмета аукциона</w:t>
      </w:r>
      <w:r w:rsidRPr="00C10EE9">
        <w:t xml:space="preserve"> </w:t>
      </w:r>
      <w:r w:rsidRPr="00C10EE9">
        <w:rPr>
          <w:b/>
          <w:bCs/>
        </w:rPr>
        <w:t xml:space="preserve">(размер ежегодной арендной платы): 4904,00 </w:t>
      </w:r>
      <w:r w:rsidRPr="00C10EE9">
        <w:t>(Четыре тысячи девятьсот четыре) рубля 00 коп.</w:t>
      </w:r>
    </w:p>
    <w:p w:rsidR="00C10EE9" w:rsidRPr="00C10EE9" w:rsidRDefault="00C10EE9" w:rsidP="00C10EE9">
      <w:pPr>
        <w:shd w:val="clear" w:color="auto" w:fill="FFFFFF"/>
        <w:tabs>
          <w:tab w:val="left" w:pos="993"/>
        </w:tabs>
        <w:ind w:right="-23"/>
        <w:jc w:val="both"/>
      </w:pPr>
      <w:r w:rsidRPr="00C10EE9">
        <w:t xml:space="preserve">(определена на основании отчета № 144/02 от 17.02.2021 об оценке рыночной стоимости права аренды земельного участка в год, выполненного оценочной компанией ООО «ЗСКЦ», оценщиком Григорьевой Жанной </w:t>
      </w:r>
      <w:proofErr w:type="spellStart"/>
      <w:r w:rsidRPr="00C10EE9">
        <w:t>Ахмедовной</w:t>
      </w:r>
      <w:proofErr w:type="spellEnd"/>
      <w:r w:rsidRPr="00C10EE9">
        <w:t>).</w:t>
      </w:r>
    </w:p>
    <w:p w:rsidR="00C10EE9" w:rsidRPr="00C10EE9" w:rsidRDefault="00C10EE9" w:rsidP="00C10EE9">
      <w:pPr>
        <w:shd w:val="clear" w:color="auto" w:fill="FFFFFF"/>
        <w:tabs>
          <w:tab w:val="left" w:pos="993"/>
        </w:tabs>
        <w:ind w:right="-23" w:firstLine="709"/>
        <w:jc w:val="both"/>
      </w:pPr>
      <w:r w:rsidRPr="00C10EE9">
        <w:rPr>
          <w:b/>
        </w:rPr>
        <w:t>Шаг аукциона:</w:t>
      </w:r>
      <w:r w:rsidRPr="00C10EE9">
        <w:t xml:space="preserve"> </w:t>
      </w:r>
      <w:r w:rsidRPr="00C10EE9">
        <w:rPr>
          <w:b/>
        </w:rPr>
        <w:t>147</w:t>
      </w:r>
      <w:r w:rsidRPr="00C10EE9">
        <w:t>,00 (Сто сорок семь) рублей 00 коп.</w:t>
      </w:r>
    </w:p>
    <w:p w:rsidR="00C10EE9" w:rsidRPr="00C10EE9" w:rsidRDefault="00C10EE9" w:rsidP="00C10EE9">
      <w:pPr>
        <w:shd w:val="clear" w:color="auto" w:fill="FFFFFF"/>
        <w:ind w:right="-22" w:firstLine="709"/>
        <w:jc w:val="both"/>
        <w:rPr>
          <w:b/>
        </w:rPr>
      </w:pPr>
      <w:r w:rsidRPr="00C10EE9">
        <w:rPr>
          <w:b/>
          <w:bCs/>
        </w:rPr>
        <w:t>Размер задатка: 980,80 (Девятьсот восемьдесят рублей 80 коп.)</w:t>
      </w:r>
    </w:p>
    <w:p w:rsidR="00C10EE9" w:rsidRPr="00C10EE9" w:rsidRDefault="00C10EE9" w:rsidP="00C10EE9">
      <w:pPr>
        <w:ind w:firstLine="709"/>
        <w:jc w:val="both"/>
        <w:outlineLvl w:val="0"/>
        <w:rPr>
          <w:b/>
          <w:bCs/>
        </w:rPr>
      </w:pPr>
    </w:p>
    <w:p w:rsidR="00C10EE9" w:rsidRPr="00C10EE9" w:rsidRDefault="00C10EE9" w:rsidP="00C10EE9">
      <w:pPr>
        <w:keepNext/>
        <w:shd w:val="clear" w:color="auto" w:fill="FFFFFF"/>
        <w:tabs>
          <w:tab w:val="left" w:pos="993"/>
        </w:tabs>
        <w:ind w:right="-22" w:firstLine="709"/>
        <w:jc w:val="both"/>
        <w:rPr>
          <w:bCs/>
        </w:rPr>
      </w:pPr>
      <w:r w:rsidRPr="00C10EE9">
        <w:rPr>
          <w:b/>
          <w:bCs/>
        </w:rPr>
        <w:t xml:space="preserve">Порядок, адрес, дата и время начала и окончания приема заявок на участие в аукционе: </w:t>
      </w:r>
    </w:p>
    <w:p w:rsidR="00C10EE9" w:rsidRPr="00C10EE9" w:rsidRDefault="00C10EE9" w:rsidP="00C10EE9">
      <w:pPr>
        <w:ind w:firstLine="709"/>
        <w:jc w:val="both"/>
        <w:rPr>
          <w:bCs/>
        </w:rPr>
      </w:pPr>
      <w:r w:rsidRPr="00C10EE9">
        <w:rPr>
          <w:bCs/>
        </w:rPr>
        <w:t>Один заявитель вправе подать только одну заявку на участие в аукционе.</w:t>
      </w:r>
    </w:p>
    <w:p w:rsidR="00C10EE9" w:rsidRPr="00C10EE9" w:rsidRDefault="00C10EE9" w:rsidP="00C10EE9">
      <w:pPr>
        <w:ind w:firstLine="709"/>
        <w:jc w:val="both"/>
        <w:rPr>
          <w:bCs/>
        </w:rPr>
      </w:pPr>
      <w:r w:rsidRPr="00C10EE9">
        <w:rPr>
          <w:bCs/>
        </w:rPr>
        <w:t>Форма заявки на участие в аукционе приведена в приложении к настоящему извещению.</w:t>
      </w:r>
    </w:p>
    <w:p w:rsidR="00C10EE9" w:rsidRPr="00C10EE9" w:rsidRDefault="00C10EE9" w:rsidP="00C10EE9">
      <w:pPr>
        <w:ind w:firstLine="709"/>
        <w:jc w:val="both"/>
        <w:rPr>
          <w:bCs/>
        </w:rPr>
      </w:pPr>
      <w:r w:rsidRPr="00C10EE9">
        <w:rPr>
          <w:bCs/>
        </w:rPr>
        <w:t>Заявки принимаются</w:t>
      </w:r>
      <w:r w:rsidRPr="00C10EE9">
        <w:rPr>
          <w:b/>
          <w:bCs/>
        </w:rPr>
        <w:t xml:space="preserve"> с 01 марта 2021 года по 29 марта 2021 года </w:t>
      </w:r>
      <w:r w:rsidRPr="00C10EE9">
        <w:rPr>
          <w:bCs/>
        </w:rPr>
        <w:t xml:space="preserve">ежедневно (за исключением выходных и праздничных дней) с 09:00 до 12:00, с 13:00 </w:t>
      </w:r>
      <w:proofErr w:type="gramStart"/>
      <w:r w:rsidRPr="00C10EE9">
        <w:rPr>
          <w:bCs/>
        </w:rPr>
        <w:t>до</w:t>
      </w:r>
      <w:proofErr w:type="gramEnd"/>
      <w:r w:rsidRPr="00C10EE9">
        <w:rPr>
          <w:bCs/>
        </w:rPr>
        <w:t xml:space="preserve"> 16:00 </w:t>
      </w:r>
      <w:proofErr w:type="gramStart"/>
      <w:r w:rsidRPr="00C10EE9">
        <w:rPr>
          <w:bCs/>
        </w:rPr>
        <w:t>по</w:t>
      </w:r>
      <w:proofErr w:type="gramEnd"/>
      <w:r w:rsidRPr="00C10EE9">
        <w:rPr>
          <w:bCs/>
        </w:rPr>
        <w:t xml:space="preserve"> местному времени по адресу:</w:t>
      </w:r>
      <w:r w:rsidRPr="00C10EE9">
        <w:rPr>
          <w:b/>
          <w:bCs/>
        </w:rPr>
        <w:t xml:space="preserve"> </w:t>
      </w:r>
      <w:r w:rsidRPr="00C10EE9">
        <w:t xml:space="preserve">Новосибирская область, </w:t>
      </w:r>
      <w:r w:rsidRPr="00C10EE9">
        <w:rPr>
          <w:spacing w:val="2"/>
        </w:rPr>
        <w:t xml:space="preserve">город Куйбышев, ул. </w:t>
      </w:r>
      <w:proofErr w:type="spellStart"/>
      <w:r w:rsidRPr="00C10EE9">
        <w:rPr>
          <w:spacing w:val="2"/>
        </w:rPr>
        <w:t>Краскома</w:t>
      </w:r>
      <w:proofErr w:type="spellEnd"/>
      <w:r w:rsidRPr="00C10EE9">
        <w:rPr>
          <w:spacing w:val="2"/>
        </w:rPr>
        <w:t>, 37,  кабинет № 39</w:t>
      </w:r>
      <w:r w:rsidRPr="00C10EE9">
        <w:rPr>
          <w:b/>
          <w:bCs/>
        </w:rPr>
        <w:t xml:space="preserve">,  </w:t>
      </w:r>
      <w:r w:rsidRPr="00C10EE9">
        <w:rPr>
          <w:bCs/>
        </w:rPr>
        <w:t>контактное лицо: главный специалист управления строительства, коммунального, дорожного хозяйства и транспорта</w:t>
      </w:r>
      <w:r w:rsidRPr="00C10EE9">
        <w:rPr>
          <w:b/>
          <w:bCs/>
        </w:rPr>
        <w:t xml:space="preserve"> </w:t>
      </w:r>
      <w:r w:rsidRPr="00C10EE9">
        <w:rPr>
          <w:bCs/>
        </w:rPr>
        <w:t xml:space="preserve">администрации Куйбышевского муниципального района Новосибирской области - аукционист </w:t>
      </w:r>
      <w:proofErr w:type="spellStart"/>
      <w:r w:rsidRPr="00C10EE9">
        <w:rPr>
          <w:bCs/>
        </w:rPr>
        <w:t>Перетокина</w:t>
      </w:r>
      <w:proofErr w:type="spellEnd"/>
      <w:r w:rsidRPr="00C10EE9">
        <w:rPr>
          <w:bCs/>
        </w:rPr>
        <w:t xml:space="preserve"> Ирина Владимировна, тел. (383- 62) 51-744</w:t>
      </w:r>
      <w:r w:rsidRPr="00C10EE9">
        <w:rPr>
          <w:b/>
          <w:bCs/>
        </w:rPr>
        <w:t>.</w:t>
      </w:r>
    </w:p>
    <w:p w:rsidR="00C10EE9" w:rsidRPr="00C10EE9" w:rsidRDefault="00C10EE9" w:rsidP="00C10EE9">
      <w:pPr>
        <w:ind w:firstLine="709"/>
        <w:jc w:val="both"/>
        <w:rPr>
          <w:bCs/>
        </w:rPr>
      </w:pPr>
      <w:r w:rsidRPr="00C10EE9">
        <w:rPr>
          <w:bCs/>
        </w:rPr>
        <w:t>Заявка на участие в аукционе, поступившая по истечении срока приема заявок, возвращается заявителю в день ее поступления.</w:t>
      </w:r>
    </w:p>
    <w:p w:rsidR="00C10EE9" w:rsidRPr="00C10EE9" w:rsidRDefault="00C10EE9" w:rsidP="00C10EE9">
      <w:pPr>
        <w:ind w:firstLine="709"/>
        <w:jc w:val="both"/>
        <w:rPr>
          <w:bCs/>
        </w:rPr>
      </w:pPr>
      <w:r w:rsidRPr="00C10EE9">
        <w:rPr>
          <w:bCs/>
        </w:rPr>
        <w:t>Заявитель может отозвать заявку не позднее 29.03.2021 до 16:00 по местному времени, уведомив об этом в письменной форме организатора аукциона.</w:t>
      </w:r>
    </w:p>
    <w:p w:rsidR="00C10EE9" w:rsidRPr="00C10EE9" w:rsidRDefault="00C10EE9" w:rsidP="00C10EE9">
      <w:pPr>
        <w:keepNext/>
        <w:ind w:firstLine="709"/>
        <w:jc w:val="both"/>
        <w:outlineLvl w:val="0"/>
        <w:rPr>
          <w:b/>
          <w:bCs/>
        </w:rPr>
      </w:pPr>
      <w:r w:rsidRPr="00C10EE9">
        <w:rPr>
          <w:b/>
          <w:bCs/>
        </w:rPr>
        <w:t xml:space="preserve">Перечень документов, представляемых для участия в аукционе: </w:t>
      </w:r>
    </w:p>
    <w:p w:rsidR="00C10EE9" w:rsidRPr="00C10EE9" w:rsidRDefault="00C10EE9" w:rsidP="00C10EE9">
      <w:pPr>
        <w:numPr>
          <w:ilvl w:val="0"/>
          <w:numId w:val="1"/>
        </w:numPr>
        <w:tabs>
          <w:tab w:val="clear" w:pos="5180"/>
          <w:tab w:val="left" w:pos="0"/>
          <w:tab w:val="left" w:pos="993"/>
          <w:tab w:val="num" w:pos="1211"/>
        </w:tabs>
        <w:ind w:left="0" w:firstLine="993"/>
        <w:jc w:val="both"/>
        <w:rPr>
          <w:bCs/>
        </w:rPr>
      </w:pPr>
      <w:r w:rsidRPr="00C10EE9">
        <w:rPr>
          <w:bCs/>
        </w:rPr>
        <w:t xml:space="preserve">заявка </w:t>
      </w:r>
      <w:proofErr w:type="gramStart"/>
      <w:r w:rsidRPr="00C10EE9">
        <w:rPr>
          <w:bCs/>
        </w:rPr>
        <w:t>на участие в аукционе по установленной в извещении о проведении</w:t>
      </w:r>
      <w:proofErr w:type="gramEnd"/>
      <w:r w:rsidRPr="00C10EE9">
        <w:rPr>
          <w:bCs/>
        </w:rPr>
        <w:t xml:space="preserve"> аукциона форме с указанием банковских реквизитов счета для возврата задатка;</w:t>
      </w:r>
    </w:p>
    <w:p w:rsidR="00C10EE9" w:rsidRPr="00C10EE9" w:rsidRDefault="00C10EE9" w:rsidP="00C10EE9">
      <w:pPr>
        <w:numPr>
          <w:ilvl w:val="0"/>
          <w:numId w:val="1"/>
        </w:numPr>
        <w:tabs>
          <w:tab w:val="clear" w:pos="5180"/>
          <w:tab w:val="left" w:pos="0"/>
          <w:tab w:val="left" w:pos="993"/>
          <w:tab w:val="num" w:pos="1211"/>
        </w:tabs>
        <w:ind w:left="0" w:firstLine="993"/>
        <w:jc w:val="both"/>
      </w:pPr>
      <w:r w:rsidRPr="00C10EE9">
        <w:rPr>
          <w:bCs/>
        </w:rPr>
        <w:t>копии документов, удостоверяющих личность заявителя (для граждан);</w:t>
      </w:r>
    </w:p>
    <w:p w:rsidR="00C10EE9" w:rsidRPr="00C10EE9" w:rsidRDefault="00C10EE9" w:rsidP="00C10EE9">
      <w:pPr>
        <w:numPr>
          <w:ilvl w:val="0"/>
          <w:numId w:val="1"/>
        </w:numPr>
        <w:tabs>
          <w:tab w:val="clear" w:pos="5180"/>
          <w:tab w:val="left" w:pos="0"/>
          <w:tab w:val="left" w:pos="993"/>
          <w:tab w:val="num" w:pos="1211"/>
        </w:tabs>
        <w:ind w:left="0" w:firstLine="993"/>
        <w:jc w:val="both"/>
      </w:pPr>
      <w:r w:rsidRPr="00C10EE9">
        <w:t xml:space="preserve">надлежащим образом заверенный перевод </w:t>
      </w:r>
      <w:proofErr w:type="gramStart"/>
      <w:r w:rsidRPr="00C10EE9">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C10EE9">
        <w:t>, если заявителем является иностранное юридическое лицо;</w:t>
      </w:r>
    </w:p>
    <w:p w:rsidR="00C10EE9" w:rsidRPr="00C10EE9" w:rsidRDefault="00C10EE9" w:rsidP="00C10EE9">
      <w:pPr>
        <w:numPr>
          <w:ilvl w:val="0"/>
          <w:numId w:val="1"/>
        </w:numPr>
        <w:tabs>
          <w:tab w:val="clear" w:pos="5180"/>
          <w:tab w:val="left" w:pos="0"/>
          <w:tab w:val="left" w:pos="993"/>
          <w:tab w:val="num" w:pos="1211"/>
        </w:tabs>
        <w:ind w:left="0" w:firstLine="993"/>
        <w:jc w:val="both"/>
        <w:rPr>
          <w:bCs/>
        </w:rPr>
      </w:pPr>
      <w:r w:rsidRPr="00C10EE9">
        <w:rPr>
          <w:bCs/>
        </w:rPr>
        <w:t>документы, подтверждающие внесение задатка.</w:t>
      </w:r>
    </w:p>
    <w:p w:rsidR="00C10EE9" w:rsidRPr="00C10EE9" w:rsidRDefault="00C10EE9" w:rsidP="00C10EE9">
      <w:pPr>
        <w:tabs>
          <w:tab w:val="left" w:pos="0"/>
        </w:tabs>
        <w:ind w:firstLine="709"/>
        <w:jc w:val="both"/>
      </w:pPr>
      <w:r w:rsidRPr="00C10EE9">
        <w:rPr>
          <w:bCs/>
        </w:rPr>
        <w:t>В случае участия в аукционе представителя заявителя предъявляется документ, подтверждающий полномочия данного представителя.</w:t>
      </w:r>
    </w:p>
    <w:p w:rsidR="00C10EE9" w:rsidRPr="00C10EE9" w:rsidRDefault="00C10EE9" w:rsidP="00C10EE9">
      <w:pPr>
        <w:shd w:val="clear" w:color="auto" w:fill="FFFFFF"/>
        <w:ind w:right="-22" w:firstLine="709"/>
        <w:jc w:val="both"/>
        <w:rPr>
          <w:b/>
          <w:bCs/>
        </w:rPr>
      </w:pPr>
      <w:r w:rsidRPr="00C10EE9">
        <w:rPr>
          <w:b/>
          <w:bCs/>
        </w:rPr>
        <w:t>Порядок внесения задатка участниками аукциона и его возврат:</w:t>
      </w:r>
    </w:p>
    <w:p w:rsidR="00C10EE9" w:rsidRPr="00C10EE9" w:rsidRDefault="00C10EE9" w:rsidP="00C10EE9">
      <w:pPr>
        <w:tabs>
          <w:tab w:val="left" w:pos="0"/>
        </w:tabs>
        <w:ind w:firstLine="709"/>
        <w:jc w:val="both"/>
        <w:rPr>
          <w:bCs/>
        </w:rPr>
      </w:pPr>
      <w:r w:rsidRPr="00C10EE9">
        <w:rPr>
          <w:bCs/>
        </w:rPr>
        <w:t xml:space="preserve">Задаток вносится на расчетный счет организатора аукциона. </w:t>
      </w:r>
    </w:p>
    <w:p w:rsidR="00C10EE9" w:rsidRPr="00C10EE9" w:rsidRDefault="00C10EE9" w:rsidP="00C10EE9">
      <w:pPr>
        <w:ind w:firstLine="709"/>
        <w:jc w:val="both"/>
        <w:rPr>
          <w:b/>
        </w:rPr>
      </w:pPr>
      <w:r w:rsidRPr="00C10EE9">
        <w:rPr>
          <w:b/>
        </w:rPr>
        <w:t xml:space="preserve">Наименование учреждения – </w:t>
      </w:r>
      <w:r w:rsidRPr="00C10EE9">
        <w:rPr>
          <w:b/>
          <w:i/>
        </w:rPr>
        <w:t xml:space="preserve">администрация Куйбышевского муниципального района Новосибирской области, адрес: 632387, Новосибирская область, г. Куйбышев, ул. </w:t>
      </w:r>
      <w:proofErr w:type="spellStart"/>
      <w:r w:rsidRPr="00C10EE9">
        <w:rPr>
          <w:b/>
          <w:i/>
        </w:rPr>
        <w:t>Краскома</w:t>
      </w:r>
      <w:proofErr w:type="spellEnd"/>
      <w:r w:rsidRPr="00C10EE9">
        <w:rPr>
          <w:b/>
          <w:i/>
        </w:rPr>
        <w:t>, 37</w:t>
      </w:r>
      <w:r w:rsidRPr="00C10EE9">
        <w:rPr>
          <w:b/>
        </w:rPr>
        <w:t xml:space="preserve">, ИНН 5452111298, КПП 545201001. </w:t>
      </w:r>
    </w:p>
    <w:p w:rsidR="00C10EE9" w:rsidRPr="00C10EE9" w:rsidRDefault="00C10EE9" w:rsidP="00C10EE9">
      <w:pPr>
        <w:ind w:firstLine="709"/>
        <w:jc w:val="both"/>
        <w:rPr>
          <w:b/>
          <w:bCs/>
        </w:rPr>
      </w:pPr>
      <w:r w:rsidRPr="00C10EE9">
        <w:rPr>
          <w:b/>
        </w:rPr>
        <w:t xml:space="preserve">Получатель - УФК по Новосибирской области (администрация Куйбышевского муниципального района Новосибирской области </w:t>
      </w:r>
      <w:proofErr w:type="gramStart"/>
      <w:r w:rsidRPr="00C10EE9">
        <w:rPr>
          <w:b/>
        </w:rPr>
        <w:t>л</w:t>
      </w:r>
      <w:proofErr w:type="gramEnd"/>
      <w:r w:rsidRPr="00C10EE9">
        <w:rPr>
          <w:b/>
        </w:rPr>
        <w:t xml:space="preserve">/с 05513006850), номер казначейского счета 03232643506300005100, счет № 40102810445370000043 в </w:t>
      </w:r>
      <w:proofErr w:type="spellStart"/>
      <w:r w:rsidRPr="00C10EE9">
        <w:rPr>
          <w:b/>
        </w:rPr>
        <w:t>Сибиркое</w:t>
      </w:r>
      <w:proofErr w:type="spellEnd"/>
      <w:r w:rsidRPr="00C10EE9">
        <w:rPr>
          <w:b/>
        </w:rPr>
        <w:t xml:space="preserve"> ГУ Банка России г. Новосибирск, БИК банковского счета 015004950</w:t>
      </w:r>
      <w:r w:rsidRPr="00C10EE9">
        <w:rPr>
          <w:b/>
          <w:bCs/>
        </w:rPr>
        <w:t>, назначение платежа: задаток для участия в аукционе.</w:t>
      </w:r>
    </w:p>
    <w:p w:rsidR="00C10EE9" w:rsidRPr="00C10EE9" w:rsidRDefault="00C10EE9" w:rsidP="00C10EE9">
      <w:pPr>
        <w:ind w:firstLine="709"/>
        <w:jc w:val="both"/>
        <w:rPr>
          <w:bCs/>
        </w:rPr>
      </w:pPr>
      <w:r w:rsidRPr="00C10EE9">
        <w:rPr>
          <w:bCs/>
        </w:rPr>
        <w:t>Задаток должен быть перечислен и поступить в срок</w:t>
      </w:r>
      <w:r w:rsidRPr="00C10EE9">
        <w:rPr>
          <w:b/>
          <w:bCs/>
        </w:rPr>
        <w:t xml:space="preserve"> до 30.03.2021 г.</w:t>
      </w:r>
    </w:p>
    <w:p w:rsidR="00C10EE9" w:rsidRPr="00C10EE9" w:rsidRDefault="00C10EE9" w:rsidP="00C10EE9">
      <w:pPr>
        <w:ind w:firstLine="709"/>
        <w:jc w:val="both"/>
        <w:rPr>
          <w:bCs/>
        </w:rPr>
      </w:pPr>
      <w:r w:rsidRPr="00C10EE9">
        <w:rPr>
          <w:bCs/>
        </w:rPr>
        <w:lastRenderedPageBreak/>
        <w:t>Представление документов, подтверждающих внесение задатка, признается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p>
    <w:p w:rsidR="00C10EE9" w:rsidRPr="00C10EE9" w:rsidRDefault="00C10EE9" w:rsidP="00C10EE9">
      <w:pPr>
        <w:ind w:firstLine="709"/>
        <w:jc w:val="both"/>
      </w:pPr>
      <w:r w:rsidRPr="00C10EE9">
        <w:t>Возврат задатка производится организатором аукциона по реквизитам, указанным в заявлении о возврате задатка, в следующих случаях:</w:t>
      </w:r>
    </w:p>
    <w:p w:rsidR="00C10EE9" w:rsidRPr="00C10EE9" w:rsidRDefault="00C10EE9" w:rsidP="00C10EE9">
      <w:pPr>
        <w:numPr>
          <w:ilvl w:val="0"/>
          <w:numId w:val="2"/>
        </w:numPr>
        <w:tabs>
          <w:tab w:val="left" w:pos="993"/>
        </w:tabs>
        <w:autoSpaceDE w:val="0"/>
        <w:autoSpaceDN w:val="0"/>
        <w:adjustRightInd w:val="0"/>
        <w:ind w:left="0" w:firstLine="993"/>
        <w:jc w:val="both"/>
      </w:pPr>
      <w:r w:rsidRPr="00C10EE9">
        <w:rPr>
          <w:b/>
          <w:bCs/>
        </w:rPr>
        <w:t>в случае если заявитель отозвал</w:t>
      </w:r>
      <w:r w:rsidRPr="00C10EE9">
        <w:rPr>
          <w:b/>
          <w:bCs/>
          <w:color w:val="FF0000"/>
        </w:rPr>
        <w:t xml:space="preserve"> </w:t>
      </w:r>
      <w:r w:rsidRPr="00C10EE9">
        <w:t xml:space="preserve">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w:t>
      </w:r>
      <w:proofErr w:type="gramStart"/>
      <w:r w:rsidRPr="00C10EE9">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roofErr w:type="gramEnd"/>
    </w:p>
    <w:p w:rsidR="00C10EE9" w:rsidRPr="00C10EE9" w:rsidRDefault="00C10EE9" w:rsidP="00C10EE9">
      <w:pPr>
        <w:numPr>
          <w:ilvl w:val="0"/>
          <w:numId w:val="2"/>
        </w:numPr>
        <w:tabs>
          <w:tab w:val="left" w:pos="993"/>
        </w:tabs>
        <w:autoSpaceDE w:val="0"/>
        <w:autoSpaceDN w:val="0"/>
        <w:adjustRightInd w:val="0"/>
        <w:ind w:left="0" w:firstLine="993"/>
        <w:jc w:val="both"/>
      </w:pPr>
      <w:r w:rsidRPr="00C10EE9">
        <w:t>в случае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rsidR="00C10EE9" w:rsidRPr="00C10EE9" w:rsidRDefault="00C10EE9" w:rsidP="00C10EE9">
      <w:pPr>
        <w:numPr>
          <w:ilvl w:val="0"/>
          <w:numId w:val="2"/>
        </w:numPr>
        <w:tabs>
          <w:tab w:val="left" w:pos="993"/>
        </w:tabs>
        <w:autoSpaceDE w:val="0"/>
        <w:autoSpaceDN w:val="0"/>
        <w:adjustRightInd w:val="0"/>
        <w:ind w:left="0" w:firstLine="993"/>
        <w:jc w:val="both"/>
      </w:pPr>
      <w:r w:rsidRPr="00C10EE9">
        <w:t xml:space="preserve">в случае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rsidR="00C10EE9" w:rsidRPr="00C10EE9" w:rsidRDefault="00C10EE9" w:rsidP="00C10EE9">
      <w:pPr>
        <w:numPr>
          <w:ilvl w:val="0"/>
          <w:numId w:val="2"/>
        </w:numPr>
        <w:tabs>
          <w:tab w:val="left" w:pos="993"/>
        </w:tabs>
        <w:autoSpaceDE w:val="0"/>
        <w:autoSpaceDN w:val="0"/>
        <w:adjustRightInd w:val="0"/>
        <w:ind w:left="0" w:firstLine="993"/>
        <w:jc w:val="both"/>
      </w:pPr>
      <w:r w:rsidRPr="00C10EE9">
        <w:t xml:space="preserve">в случае если </w:t>
      </w:r>
      <w:r w:rsidRPr="00C10EE9">
        <w:rPr>
          <w:b/>
          <w:bCs/>
        </w:rPr>
        <w:t>организатором аукциона принято решение об отказе в проведен</w:t>
      </w:r>
      <w:proofErr w:type="gramStart"/>
      <w:r w:rsidRPr="00C10EE9">
        <w:rPr>
          <w:b/>
          <w:bCs/>
        </w:rPr>
        <w:t>ии ау</w:t>
      </w:r>
      <w:proofErr w:type="gramEnd"/>
      <w:r w:rsidRPr="00C10EE9">
        <w:rPr>
          <w:b/>
          <w:bCs/>
        </w:rPr>
        <w:t>кциона</w:t>
      </w:r>
      <w:r w:rsidRPr="00C10EE9">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C10EE9" w:rsidRPr="00C10EE9" w:rsidRDefault="00C10EE9" w:rsidP="00C10EE9">
      <w:pPr>
        <w:ind w:firstLine="709"/>
        <w:jc w:val="both"/>
        <w:rPr>
          <w:bCs/>
        </w:rPr>
      </w:pPr>
      <w:r w:rsidRPr="00C10EE9">
        <w:rPr>
          <w:bCs/>
        </w:rPr>
        <w:t>Задаток не возвращается в случае уклонения от заключения договора аренды земельного участка:</w:t>
      </w:r>
    </w:p>
    <w:p w:rsidR="00C10EE9" w:rsidRPr="00C10EE9" w:rsidRDefault="00C10EE9" w:rsidP="00C10EE9">
      <w:pPr>
        <w:ind w:firstLine="709"/>
        <w:jc w:val="both"/>
        <w:rPr>
          <w:bCs/>
        </w:rPr>
      </w:pPr>
      <w:r w:rsidRPr="00C10EE9">
        <w:rPr>
          <w:bCs/>
        </w:rPr>
        <w:t>- единственному заявителю, признанному участником аукциона;</w:t>
      </w:r>
    </w:p>
    <w:p w:rsidR="00C10EE9" w:rsidRPr="00C10EE9" w:rsidRDefault="00C10EE9" w:rsidP="00C10EE9">
      <w:pPr>
        <w:jc w:val="both"/>
        <w:rPr>
          <w:bCs/>
        </w:rPr>
      </w:pPr>
      <w:r w:rsidRPr="00C10EE9">
        <w:rPr>
          <w:bCs/>
        </w:rPr>
        <w:tab/>
        <w:t xml:space="preserve">- единственному принявшему участие в аукционе участнику; </w:t>
      </w:r>
    </w:p>
    <w:p w:rsidR="00C10EE9" w:rsidRPr="00C10EE9" w:rsidRDefault="00C10EE9" w:rsidP="00C10EE9">
      <w:pPr>
        <w:ind w:firstLine="709"/>
        <w:jc w:val="both"/>
        <w:rPr>
          <w:bCs/>
        </w:rPr>
      </w:pPr>
      <w:r w:rsidRPr="00C10EE9">
        <w:rPr>
          <w:bCs/>
        </w:rPr>
        <w:t>- участнику, признанному победителем аукциона.</w:t>
      </w:r>
    </w:p>
    <w:p w:rsidR="00C10EE9" w:rsidRPr="00C10EE9" w:rsidRDefault="00C10EE9" w:rsidP="00C10EE9">
      <w:pPr>
        <w:ind w:firstLine="709"/>
        <w:jc w:val="both"/>
      </w:pPr>
      <w:r w:rsidRPr="00C10EE9">
        <w:rPr>
          <w:bCs/>
        </w:rPr>
        <w:t>Задаток засчитывается в</w:t>
      </w:r>
      <w:r w:rsidRPr="00C10EE9">
        <w:t xml:space="preserve"> счет арендной платы</w:t>
      </w:r>
      <w:r w:rsidRPr="00C10EE9">
        <w:rPr>
          <w:bCs/>
        </w:rPr>
        <w:t xml:space="preserve"> земельного участка.</w:t>
      </w:r>
    </w:p>
    <w:p w:rsidR="00C10EE9" w:rsidRPr="00C10EE9" w:rsidRDefault="00C10EE9" w:rsidP="00C10EE9">
      <w:pPr>
        <w:ind w:firstLine="709"/>
        <w:jc w:val="both"/>
        <w:rPr>
          <w:bCs/>
        </w:rPr>
      </w:pPr>
      <w:r w:rsidRPr="00C10EE9">
        <w:rPr>
          <w:b/>
          <w:bCs/>
        </w:rPr>
        <w:t>Дата, время и место определения участников аукциона: 30.03.2021</w:t>
      </w:r>
      <w:r w:rsidRPr="00C10EE9">
        <w:t xml:space="preserve"> в 09:00 по адресу: Новосибирская область, </w:t>
      </w:r>
      <w:r w:rsidRPr="00C10EE9">
        <w:rPr>
          <w:spacing w:val="2"/>
        </w:rPr>
        <w:t xml:space="preserve">город Куйбышев, ул. </w:t>
      </w:r>
      <w:proofErr w:type="spellStart"/>
      <w:r w:rsidRPr="00C10EE9">
        <w:rPr>
          <w:spacing w:val="2"/>
        </w:rPr>
        <w:t>Краскома</w:t>
      </w:r>
      <w:proofErr w:type="spellEnd"/>
      <w:r w:rsidRPr="00C10EE9">
        <w:rPr>
          <w:spacing w:val="2"/>
        </w:rPr>
        <w:t>, 37,  кабинет № 39</w:t>
      </w:r>
      <w:r w:rsidRPr="00C10EE9">
        <w:t>.</w:t>
      </w:r>
    </w:p>
    <w:p w:rsidR="00C10EE9" w:rsidRPr="00C10EE9" w:rsidRDefault="00C10EE9" w:rsidP="00C10EE9">
      <w:pPr>
        <w:autoSpaceDE w:val="0"/>
        <w:autoSpaceDN w:val="0"/>
        <w:adjustRightInd w:val="0"/>
        <w:ind w:firstLine="709"/>
        <w:jc w:val="both"/>
      </w:pPr>
      <w:r w:rsidRPr="00C10EE9">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C10EE9">
        <w:t>с даты подписания</w:t>
      </w:r>
      <w:proofErr w:type="gramEnd"/>
      <w:r w:rsidRPr="00C10EE9">
        <w:t xml:space="preserve"> организатором аукциона протокола рассмотрения заявок.</w:t>
      </w:r>
    </w:p>
    <w:p w:rsidR="00C10EE9" w:rsidRPr="00C10EE9" w:rsidRDefault="00C10EE9" w:rsidP="00C10EE9">
      <w:pPr>
        <w:autoSpaceDE w:val="0"/>
        <w:autoSpaceDN w:val="0"/>
        <w:adjustRightInd w:val="0"/>
        <w:ind w:firstLine="709"/>
        <w:jc w:val="both"/>
        <w:rPr>
          <w:b/>
          <w:bCs/>
        </w:rPr>
      </w:pPr>
      <w:r w:rsidRPr="00C10EE9">
        <w:rPr>
          <w:b/>
        </w:rPr>
        <w:t>Дата, время и место проведения аукциона:  02.04.2021</w:t>
      </w:r>
      <w:r w:rsidRPr="00C10EE9">
        <w:rPr>
          <w:b/>
          <w:bCs/>
        </w:rPr>
        <w:t xml:space="preserve"> </w:t>
      </w:r>
    </w:p>
    <w:p w:rsidR="00C10EE9" w:rsidRPr="00C10EE9" w:rsidRDefault="00C10EE9" w:rsidP="00C10EE9">
      <w:pPr>
        <w:ind w:firstLine="709"/>
        <w:jc w:val="center"/>
      </w:pPr>
      <w:r w:rsidRPr="00C10EE9">
        <w:t>Лот № 3 в 11-00 по местному времени.</w:t>
      </w:r>
    </w:p>
    <w:p w:rsidR="00C10EE9" w:rsidRPr="00C10EE9" w:rsidRDefault="00C10EE9" w:rsidP="00C10EE9">
      <w:pPr>
        <w:autoSpaceDE w:val="0"/>
        <w:autoSpaceDN w:val="0"/>
        <w:adjustRightInd w:val="0"/>
        <w:ind w:firstLine="709"/>
        <w:jc w:val="both"/>
        <w:rPr>
          <w:spacing w:val="2"/>
        </w:rPr>
      </w:pPr>
      <w:r w:rsidRPr="00C10EE9">
        <w:rPr>
          <w:b/>
          <w:bCs/>
        </w:rPr>
        <w:t xml:space="preserve">по адресу: </w:t>
      </w:r>
      <w:r w:rsidRPr="00C10EE9">
        <w:t xml:space="preserve">Новосибирская область, </w:t>
      </w:r>
      <w:r w:rsidRPr="00C10EE9">
        <w:rPr>
          <w:spacing w:val="2"/>
        </w:rPr>
        <w:t xml:space="preserve">город Куйбышев, ул. </w:t>
      </w:r>
      <w:proofErr w:type="spellStart"/>
      <w:r w:rsidRPr="00C10EE9">
        <w:rPr>
          <w:spacing w:val="2"/>
        </w:rPr>
        <w:t>Краскома</w:t>
      </w:r>
      <w:proofErr w:type="spellEnd"/>
      <w:r w:rsidRPr="00C10EE9">
        <w:rPr>
          <w:spacing w:val="2"/>
        </w:rPr>
        <w:t>, 37,  кабинет № 39.</w:t>
      </w:r>
    </w:p>
    <w:p w:rsidR="00C10EE9" w:rsidRPr="00C10EE9" w:rsidRDefault="00C10EE9" w:rsidP="00C10EE9">
      <w:pPr>
        <w:autoSpaceDE w:val="0"/>
        <w:autoSpaceDN w:val="0"/>
        <w:adjustRightInd w:val="0"/>
        <w:ind w:firstLine="709"/>
        <w:jc w:val="both"/>
        <w:rPr>
          <w:bCs/>
        </w:rPr>
      </w:pPr>
      <w:proofErr w:type="gramStart"/>
      <w:r w:rsidRPr="00C10EE9">
        <w:rPr>
          <w:spacing w:val="2"/>
        </w:rPr>
        <w:t>(начало регистрации участников аукциона за 05 минут</w:t>
      </w:r>
      <w:r w:rsidRPr="00C10EE9">
        <w:t xml:space="preserve"> </w:t>
      </w:r>
      <w:r w:rsidRPr="00C10EE9">
        <w:rPr>
          <w:spacing w:val="2"/>
        </w:rPr>
        <w:t xml:space="preserve">до начала проведения аукциона </w:t>
      </w:r>
      <w:r w:rsidRPr="00C10EE9">
        <w:rPr>
          <w:b/>
          <w:bCs/>
        </w:rPr>
        <w:t>по адресу:</w:t>
      </w:r>
      <w:proofErr w:type="gramEnd"/>
      <w:r w:rsidRPr="00C10EE9">
        <w:rPr>
          <w:b/>
          <w:bCs/>
        </w:rPr>
        <w:t xml:space="preserve"> </w:t>
      </w:r>
      <w:proofErr w:type="gramStart"/>
      <w:r w:rsidRPr="00C10EE9">
        <w:t xml:space="preserve">Новосибирская область, </w:t>
      </w:r>
      <w:r w:rsidRPr="00C10EE9">
        <w:rPr>
          <w:spacing w:val="2"/>
        </w:rPr>
        <w:t xml:space="preserve">город Куйбышев, ул. </w:t>
      </w:r>
      <w:proofErr w:type="spellStart"/>
      <w:r w:rsidRPr="00C10EE9">
        <w:rPr>
          <w:spacing w:val="2"/>
        </w:rPr>
        <w:t>Краскома</w:t>
      </w:r>
      <w:proofErr w:type="spellEnd"/>
      <w:r w:rsidRPr="00C10EE9">
        <w:rPr>
          <w:spacing w:val="2"/>
        </w:rPr>
        <w:t>, 37,  кабинет № 39</w:t>
      </w:r>
      <w:r w:rsidRPr="00C10EE9">
        <w:rPr>
          <w:b/>
          <w:bCs/>
        </w:rPr>
        <w:t>.)</w:t>
      </w:r>
      <w:proofErr w:type="gramEnd"/>
    </w:p>
    <w:p w:rsidR="00C10EE9" w:rsidRPr="00C10EE9" w:rsidRDefault="00C10EE9" w:rsidP="00C10EE9">
      <w:pPr>
        <w:shd w:val="clear" w:color="auto" w:fill="FFFFFF"/>
        <w:ind w:right="-22" w:firstLine="709"/>
        <w:jc w:val="both"/>
        <w:rPr>
          <w:b/>
          <w:bCs/>
        </w:rPr>
      </w:pPr>
      <w:r w:rsidRPr="00C10EE9">
        <w:rPr>
          <w:b/>
          <w:bCs/>
        </w:rPr>
        <w:t>Сведения</w:t>
      </w:r>
      <w:r w:rsidRPr="00C10EE9">
        <w:t xml:space="preserve"> </w:t>
      </w:r>
      <w:r w:rsidRPr="00C10EE9">
        <w:rPr>
          <w:b/>
          <w:bCs/>
        </w:rPr>
        <w:t xml:space="preserve">о существенных условиях договора аренды земельного участка: </w:t>
      </w:r>
    </w:p>
    <w:p w:rsidR="00C10EE9" w:rsidRPr="00C10EE9" w:rsidRDefault="00C10EE9" w:rsidP="00C10EE9">
      <w:pPr>
        <w:numPr>
          <w:ilvl w:val="0"/>
          <w:numId w:val="3"/>
        </w:numPr>
        <w:shd w:val="clear" w:color="auto" w:fill="FFFFFF"/>
        <w:tabs>
          <w:tab w:val="left" w:pos="993"/>
        </w:tabs>
        <w:ind w:left="0" w:right="-22" w:firstLine="993"/>
        <w:jc w:val="both"/>
      </w:pPr>
      <w:r w:rsidRPr="00C10EE9">
        <w:rPr>
          <w:b/>
          <w:bCs/>
        </w:rPr>
        <w:t xml:space="preserve">размер ежегодной арендной платы по договору аренды земельного участка </w:t>
      </w:r>
      <w:r w:rsidRPr="00C10EE9">
        <w:t>устанавливается по итогам аукциона;</w:t>
      </w:r>
    </w:p>
    <w:p w:rsidR="00C10EE9" w:rsidRPr="00C10EE9" w:rsidRDefault="00C10EE9" w:rsidP="00C10EE9">
      <w:pPr>
        <w:numPr>
          <w:ilvl w:val="0"/>
          <w:numId w:val="3"/>
        </w:numPr>
        <w:shd w:val="clear" w:color="auto" w:fill="FFFFFF"/>
        <w:tabs>
          <w:tab w:val="left" w:pos="993"/>
        </w:tabs>
        <w:ind w:left="0" w:right="-22" w:firstLine="993"/>
        <w:jc w:val="both"/>
      </w:pPr>
      <w:r w:rsidRPr="00C10EE9">
        <w:t xml:space="preserve">срок действия договора аренды земельного участка составляет 20 (Двадцать) лет </w:t>
      </w:r>
      <w:proofErr w:type="gramStart"/>
      <w:r w:rsidRPr="00C10EE9">
        <w:t>с даты заключения</w:t>
      </w:r>
      <w:proofErr w:type="gramEnd"/>
      <w:r w:rsidRPr="00C10EE9">
        <w:t xml:space="preserve"> договора аренды земельного участка;</w:t>
      </w:r>
    </w:p>
    <w:p w:rsidR="00C10EE9" w:rsidRPr="00C10EE9" w:rsidRDefault="00C10EE9" w:rsidP="00C10EE9">
      <w:pPr>
        <w:numPr>
          <w:ilvl w:val="0"/>
          <w:numId w:val="3"/>
        </w:numPr>
        <w:shd w:val="clear" w:color="auto" w:fill="FFFFFF"/>
        <w:ind w:left="0" w:right="-23" w:firstLine="993"/>
        <w:jc w:val="both"/>
      </w:pPr>
      <w:r w:rsidRPr="00C10EE9">
        <w:rPr>
          <w:bCs/>
        </w:rPr>
        <w:t>арендная плата вносится ежегодно до 01 мая расчетного года.</w:t>
      </w:r>
    </w:p>
    <w:p w:rsidR="00C10EE9" w:rsidRPr="00C10EE9" w:rsidRDefault="00C10EE9" w:rsidP="00C10EE9">
      <w:pPr>
        <w:shd w:val="clear" w:color="auto" w:fill="FFFFFF"/>
        <w:tabs>
          <w:tab w:val="left" w:pos="993"/>
        </w:tabs>
        <w:ind w:right="-23" w:firstLine="709"/>
        <w:jc w:val="both"/>
        <w:rPr>
          <w:b/>
        </w:rPr>
      </w:pPr>
      <w:r w:rsidRPr="00C10EE9">
        <w:rPr>
          <w:b/>
          <w:bCs/>
        </w:rPr>
        <w:t xml:space="preserve"> </w:t>
      </w:r>
      <w:r w:rsidRPr="00C10EE9">
        <w:rPr>
          <w:b/>
        </w:rPr>
        <w:t>Порядок заключения договора аренды земельного участка:</w:t>
      </w:r>
    </w:p>
    <w:p w:rsidR="00C10EE9" w:rsidRPr="00C10EE9" w:rsidRDefault="00C10EE9" w:rsidP="00C10EE9">
      <w:pPr>
        <w:ind w:firstLine="709"/>
        <w:jc w:val="both"/>
        <w:rPr>
          <w:bCs/>
        </w:rPr>
      </w:pPr>
      <w:r w:rsidRPr="00C10EE9">
        <w:rPr>
          <w:bCs/>
        </w:rPr>
        <w:t xml:space="preserve">Управление строительства, коммунального, дорожного хозяйства и транспорта </w:t>
      </w:r>
      <w:r w:rsidRPr="00C10EE9">
        <w:t>администрации Куйбышевского муниципального района Новосибирской области</w:t>
      </w:r>
      <w:r w:rsidRPr="00C10EE9">
        <w:rPr>
          <w:bCs/>
        </w:rPr>
        <w:t xml:space="preserve"> </w:t>
      </w:r>
      <w:r w:rsidRPr="00C10EE9">
        <w:rPr>
          <w:bCs/>
        </w:rPr>
        <w:lastRenderedPageBreak/>
        <w:t xml:space="preserve">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C10EE9">
        <w:rPr>
          <w:bCs/>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C10EE9">
        <w:rPr>
          <w:bCs/>
        </w:rPr>
        <w:t xml:space="preserve"> </w:t>
      </w:r>
      <w:proofErr w:type="gramStart"/>
      <w:r w:rsidRPr="00C10EE9">
        <w:rPr>
          <w:bCs/>
        </w:rPr>
        <w:t xml:space="preserve">Не допускается заключение договора аренды земельного участка ранее, чем через десять дней со дня размещения информации </w:t>
      </w:r>
      <w:r w:rsidRPr="00C10EE9">
        <w:t xml:space="preserve">о результатах аукциона на официальном сайте торгов Российской Федерации </w:t>
      </w:r>
      <w:hyperlink r:id="rId6" w:history="1">
        <w:r w:rsidRPr="00C10EE9">
          <w:rPr>
            <w:color w:val="0000FF"/>
            <w:u w:val="single"/>
            <w:lang w:val="en-US"/>
          </w:rPr>
          <w:t>www</w:t>
        </w:r>
        <w:r w:rsidRPr="00C10EE9">
          <w:rPr>
            <w:color w:val="0000FF"/>
            <w:u w:val="single"/>
          </w:rPr>
          <w:t>.</w:t>
        </w:r>
        <w:proofErr w:type="spellStart"/>
        <w:r w:rsidRPr="00C10EE9">
          <w:rPr>
            <w:color w:val="0000FF"/>
            <w:u w:val="single"/>
            <w:lang w:val="en-US"/>
          </w:rPr>
          <w:t>torgi</w:t>
        </w:r>
        <w:proofErr w:type="spellEnd"/>
        <w:r w:rsidRPr="00C10EE9">
          <w:rPr>
            <w:color w:val="0000FF"/>
            <w:u w:val="single"/>
          </w:rPr>
          <w:t>.</w:t>
        </w:r>
        <w:proofErr w:type="spellStart"/>
        <w:r w:rsidRPr="00C10EE9">
          <w:rPr>
            <w:color w:val="0000FF"/>
            <w:u w:val="single"/>
            <w:lang w:val="en-US"/>
          </w:rPr>
          <w:t>gov</w:t>
        </w:r>
        <w:proofErr w:type="spellEnd"/>
        <w:r w:rsidRPr="00C10EE9">
          <w:rPr>
            <w:color w:val="0000FF"/>
            <w:u w:val="single"/>
          </w:rPr>
          <w:t>.</w:t>
        </w:r>
        <w:proofErr w:type="spellStart"/>
        <w:r w:rsidRPr="00C10EE9">
          <w:rPr>
            <w:color w:val="0000FF"/>
            <w:u w:val="single"/>
            <w:lang w:val="en-US"/>
          </w:rPr>
          <w:t>ru</w:t>
        </w:r>
        <w:proofErr w:type="spellEnd"/>
      </w:hyperlink>
      <w:r w:rsidRPr="00C10EE9">
        <w:rPr>
          <w:bCs/>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управление строительства, коммунального, дорожного хозяйства и транспорта </w:t>
      </w:r>
      <w:r w:rsidRPr="00C10EE9">
        <w:t>администрации Куйбышевского</w:t>
      </w:r>
      <w:proofErr w:type="gramEnd"/>
      <w:r w:rsidRPr="00C10EE9">
        <w:t xml:space="preserve"> муниципального района Новосибирской области</w:t>
      </w:r>
      <w:r w:rsidRPr="00C10EE9">
        <w:rPr>
          <w:bCs/>
        </w:rPr>
        <w:t>,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C10EE9">
        <w:rPr>
          <w:bCs/>
        </w:rPr>
        <w:t>,</w:t>
      </w:r>
      <w:proofErr w:type="gramEnd"/>
      <w:r w:rsidRPr="00C10EE9">
        <w:rPr>
          <w:bC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управление строительства, коммунального, дорожного хозяйства и транспорта </w:t>
      </w:r>
      <w:r w:rsidRPr="00C10EE9">
        <w:t xml:space="preserve">администрации Куйбышевского муниципального района Новосибирской области </w:t>
      </w:r>
      <w:r w:rsidRPr="00C10EE9">
        <w:rPr>
          <w:bCs/>
        </w:rPr>
        <w:t>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C10EE9" w:rsidRPr="00C10EE9" w:rsidRDefault="00C10EE9" w:rsidP="00C10EE9">
      <w:pPr>
        <w:shd w:val="clear" w:color="auto" w:fill="FFFFFF"/>
        <w:ind w:right="-22" w:firstLine="709"/>
        <w:jc w:val="both"/>
        <w:outlineLvl w:val="0"/>
        <w:rPr>
          <w:bCs/>
        </w:rPr>
      </w:pPr>
      <w:r w:rsidRPr="00C10EE9">
        <w:rPr>
          <w:bCs/>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Pr="00C10EE9">
        <w:t xml:space="preserve">Новосибирская область, </w:t>
      </w:r>
      <w:r w:rsidRPr="00C10EE9">
        <w:rPr>
          <w:spacing w:val="2"/>
        </w:rPr>
        <w:t xml:space="preserve">город Куйбышев, ул. </w:t>
      </w:r>
      <w:proofErr w:type="spellStart"/>
      <w:r w:rsidRPr="00C10EE9">
        <w:rPr>
          <w:spacing w:val="2"/>
        </w:rPr>
        <w:t>Краскома</w:t>
      </w:r>
      <w:proofErr w:type="spellEnd"/>
      <w:r w:rsidRPr="00C10EE9">
        <w:rPr>
          <w:spacing w:val="2"/>
        </w:rPr>
        <w:t>, 37, кабинет № 39</w:t>
      </w:r>
      <w:r w:rsidRPr="00C10EE9">
        <w:rPr>
          <w:bCs/>
        </w:rPr>
        <w:t xml:space="preserve">, контактное лицо: главный специалист управления строительства, коммунального, дорожного хозяйства и транспорта администрации Куйбышевского муниципального района Новосибирской области - аукционист </w:t>
      </w:r>
      <w:proofErr w:type="spellStart"/>
      <w:r w:rsidRPr="00C10EE9">
        <w:rPr>
          <w:bCs/>
        </w:rPr>
        <w:t>Перетокина</w:t>
      </w:r>
      <w:proofErr w:type="spellEnd"/>
      <w:r w:rsidRPr="00C10EE9">
        <w:rPr>
          <w:bCs/>
        </w:rPr>
        <w:t xml:space="preserve"> Ирина Владимировна, тел. (383- 62) 51-744.</w:t>
      </w:r>
    </w:p>
    <w:p w:rsidR="00C10EE9" w:rsidRPr="00C10EE9" w:rsidRDefault="00C10EE9" w:rsidP="00C10EE9">
      <w:pPr>
        <w:shd w:val="clear" w:color="auto" w:fill="FFFFFF"/>
        <w:ind w:right="-22" w:firstLine="709"/>
        <w:jc w:val="both"/>
        <w:outlineLvl w:val="0"/>
        <w:rPr>
          <w:bCs/>
        </w:rPr>
      </w:pPr>
      <w:r w:rsidRPr="00C10EE9">
        <w:rPr>
          <w:b/>
        </w:rPr>
        <w:t xml:space="preserve"> Осмотр </w:t>
      </w:r>
      <w:r w:rsidRPr="00C10EE9">
        <w:t xml:space="preserve">земельного участка </w:t>
      </w:r>
      <w:r w:rsidRPr="00C10EE9">
        <w:rPr>
          <w:bCs/>
        </w:rPr>
        <w:t>заявителями осуществляется самостоятельно.</w:t>
      </w:r>
    </w:p>
    <w:p w:rsidR="00C10EE9" w:rsidRPr="00C10EE9" w:rsidRDefault="00C10EE9" w:rsidP="00C10EE9">
      <w:pPr>
        <w:ind w:firstLine="709"/>
        <w:jc w:val="both"/>
      </w:pPr>
      <w:r w:rsidRPr="00C10EE9">
        <w:rPr>
          <w:bCs/>
        </w:rPr>
        <w:t>Информация об аукционе размещается в</w:t>
      </w:r>
      <w:r w:rsidRPr="00C10EE9">
        <w:rPr>
          <w:b/>
          <w:bCs/>
        </w:rPr>
        <w:t xml:space="preserve"> </w:t>
      </w:r>
      <w:r w:rsidRPr="00C10EE9">
        <w:t xml:space="preserve">периодическом печатном издании органов местного самоуправления Куйбышевского муниципального района Новосибирской области «Информационный вестник», на официальном сайте администрации Куйбышевского муниципального района Новосибирской области </w:t>
      </w:r>
      <w:hyperlink r:id="rId7" w:history="1">
        <w:r w:rsidRPr="00C10EE9">
          <w:rPr>
            <w:color w:val="0000FF"/>
            <w:u w:val="single"/>
            <w:lang w:val="en-US"/>
          </w:rPr>
          <w:t>www</w:t>
        </w:r>
        <w:r w:rsidRPr="00C10EE9">
          <w:rPr>
            <w:color w:val="0000FF"/>
            <w:u w:val="single"/>
          </w:rPr>
          <w:t>.</w:t>
        </w:r>
        <w:r w:rsidRPr="00C10EE9">
          <w:rPr>
            <w:color w:val="0000FF"/>
            <w:u w:val="single"/>
            <w:lang w:val="en-US"/>
          </w:rPr>
          <w:t>kuibyshev</w:t>
        </w:r>
        <w:r w:rsidRPr="00C10EE9">
          <w:rPr>
            <w:color w:val="0000FF"/>
            <w:u w:val="single"/>
          </w:rPr>
          <w:t>.</w:t>
        </w:r>
        <w:r w:rsidRPr="00C10EE9">
          <w:rPr>
            <w:color w:val="0000FF"/>
            <w:u w:val="single"/>
            <w:lang w:val="en-US"/>
          </w:rPr>
          <w:t>nso</w:t>
        </w:r>
        <w:r w:rsidRPr="00C10EE9">
          <w:rPr>
            <w:color w:val="0000FF"/>
            <w:u w:val="single"/>
          </w:rPr>
          <w:t>.</w:t>
        </w:r>
        <w:r w:rsidRPr="00C10EE9">
          <w:rPr>
            <w:color w:val="0000FF"/>
            <w:u w:val="single"/>
            <w:lang w:val="en-US"/>
          </w:rPr>
          <w:t>ru</w:t>
        </w:r>
      </w:hyperlink>
      <w:r w:rsidRPr="00C10EE9">
        <w:t xml:space="preserve"> и на официальном сайте торгов Российской Федерации </w:t>
      </w:r>
      <w:hyperlink r:id="rId8" w:history="1">
        <w:r w:rsidRPr="00C10EE9">
          <w:rPr>
            <w:color w:val="0000FF"/>
            <w:u w:val="single"/>
            <w:lang w:val="en-US"/>
          </w:rPr>
          <w:t>www</w:t>
        </w:r>
        <w:r w:rsidRPr="00C10EE9">
          <w:rPr>
            <w:color w:val="0000FF"/>
            <w:u w:val="single"/>
          </w:rPr>
          <w:t>.</w:t>
        </w:r>
        <w:r w:rsidRPr="00C10EE9">
          <w:rPr>
            <w:color w:val="0000FF"/>
            <w:u w:val="single"/>
            <w:lang w:val="en-US"/>
          </w:rPr>
          <w:t>torgi</w:t>
        </w:r>
        <w:r w:rsidRPr="00C10EE9">
          <w:rPr>
            <w:color w:val="0000FF"/>
            <w:u w:val="single"/>
          </w:rPr>
          <w:t>.</w:t>
        </w:r>
        <w:r w:rsidRPr="00C10EE9">
          <w:rPr>
            <w:color w:val="0000FF"/>
            <w:u w:val="single"/>
            <w:lang w:val="en-US"/>
          </w:rPr>
          <w:t>gov</w:t>
        </w:r>
        <w:r w:rsidRPr="00C10EE9">
          <w:rPr>
            <w:color w:val="0000FF"/>
            <w:u w:val="single"/>
          </w:rPr>
          <w:t>.</w:t>
        </w:r>
        <w:proofErr w:type="spellStart"/>
        <w:r w:rsidRPr="00C10EE9">
          <w:rPr>
            <w:color w:val="0000FF"/>
            <w:u w:val="single"/>
            <w:lang w:val="en-US"/>
          </w:rPr>
          <w:t>ru</w:t>
        </w:r>
        <w:proofErr w:type="spellEnd"/>
      </w:hyperlink>
      <w:r w:rsidRPr="00C10EE9">
        <w:rPr>
          <w:b/>
          <w:bCs/>
        </w:rPr>
        <w:t>.</w:t>
      </w:r>
    </w:p>
    <w:p w:rsidR="00C10EE9" w:rsidRPr="00C10EE9" w:rsidRDefault="00C10EE9" w:rsidP="00C10EE9">
      <w:pPr>
        <w:ind w:firstLine="709"/>
        <w:jc w:val="both"/>
      </w:pPr>
      <w:r w:rsidRPr="00C10EE9">
        <w:rPr>
          <w:bCs/>
        </w:rPr>
        <w:t xml:space="preserve">В случае выявления обстоятельств, предусмотренных пунктом 8 статьи 39.11 Земельного кодекса Российской Федерации, </w:t>
      </w:r>
      <w:r w:rsidRPr="00C10EE9">
        <w:t xml:space="preserve">администрация Куйбышевского муниципального района Новосибирской области </w:t>
      </w:r>
      <w:r w:rsidRPr="00C10EE9">
        <w:rPr>
          <w:bCs/>
        </w:rPr>
        <w:t>принимает решение об отказе в проведен</w:t>
      </w:r>
      <w:proofErr w:type="gramStart"/>
      <w:r w:rsidRPr="00C10EE9">
        <w:rPr>
          <w:bCs/>
        </w:rPr>
        <w:t>ии ау</w:t>
      </w:r>
      <w:proofErr w:type="gramEnd"/>
      <w:r w:rsidRPr="00C10EE9">
        <w:rPr>
          <w:bCs/>
        </w:rPr>
        <w:t>кциона.</w:t>
      </w:r>
      <w:r w:rsidRPr="00C10EE9">
        <w:t xml:space="preserve"> Извещение об отказе в проведен</w:t>
      </w:r>
      <w:proofErr w:type="gramStart"/>
      <w:r w:rsidRPr="00C10EE9">
        <w:t>ии ау</w:t>
      </w:r>
      <w:proofErr w:type="gramEnd"/>
      <w:r w:rsidRPr="00C10EE9">
        <w:t xml:space="preserve">кциона размещается на официальном сайте торгов Российской Федерации </w:t>
      </w:r>
      <w:hyperlink r:id="rId9" w:history="1">
        <w:r w:rsidRPr="00C10EE9">
          <w:rPr>
            <w:color w:val="0000FF"/>
            <w:u w:val="single"/>
            <w:lang w:val="en-US"/>
          </w:rPr>
          <w:t>www</w:t>
        </w:r>
        <w:r w:rsidRPr="00C10EE9">
          <w:rPr>
            <w:color w:val="0000FF"/>
            <w:u w:val="single"/>
          </w:rPr>
          <w:t>.</w:t>
        </w:r>
        <w:proofErr w:type="spellStart"/>
        <w:r w:rsidRPr="00C10EE9">
          <w:rPr>
            <w:color w:val="0000FF"/>
            <w:u w:val="single"/>
            <w:lang w:val="en-US"/>
          </w:rPr>
          <w:t>torgi</w:t>
        </w:r>
        <w:proofErr w:type="spellEnd"/>
        <w:r w:rsidRPr="00C10EE9">
          <w:rPr>
            <w:color w:val="0000FF"/>
            <w:u w:val="single"/>
          </w:rPr>
          <w:t>.</w:t>
        </w:r>
        <w:proofErr w:type="spellStart"/>
        <w:r w:rsidRPr="00C10EE9">
          <w:rPr>
            <w:color w:val="0000FF"/>
            <w:u w:val="single"/>
            <w:lang w:val="en-US"/>
          </w:rPr>
          <w:t>gov</w:t>
        </w:r>
        <w:proofErr w:type="spellEnd"/>
        <w:r w:rsidRPr="00C10EE9">
          <w:rPr>
            <w:color w:val="0000FF"/>
            <w:u w:val="single"/>
          </w:rPr>
          <w:t>.</w:t>
        </w:r>
        <w:proofErr w:type="spellStart"/>
        <w:r w:rsidRPr="00C10EE9">
          <w:rPr>
            <w:color w:val="0000FF"/>
            <w:u w:val="single"/>
            <w:lang w:val="en-US"/>
          </w:rPr>
          <w:t>ru</w:t>
        </w:r>
        <w:proofErr w:type="spellEnd"/>
      </w:hyperlink>
      <w:r w:rsidRPr="00C10EE9">
        <w:t xml:space="preserve"> в течение трех дней со дня принятия данного решения.</w:t>
      </w:r>
    </w:p>
    <w:p w:rsidR="00C10EE9" w:rsidRPr="00C10EE9" w:rsidRDefault="00C10EE9" w:rsidP="00C10EE9">
      <w:pPr>
        <w:tabs>
          <w:tab w:val="left" w:pos="-4536"/>
        </w:tabs>
        <w:jc w:val="both"/>
        <w:rPr>
          <w:b/>
        </w:rPr>
      </w:pPr>
      <w:r w:rsidRPr="00C10EE9">
        <w:tab/>
      </w:r>
      <w:r w:rsidRPr="00C10EE9">
        <w:rPr>
          <w:b/>
        </w:rPr>
        <w:t>Приложениями к настоящему извещению являются:</w:t>
      </w:r>
    </w:p>
    <w:p w:rsidR="00C10EE9" w:rsidRPr="00C10EE9" w:rsidRDefault="00C10EE9" w:rsidP="00C10EE9">
      <w:pPr>
        <w:tabs>
          <w:tab w:val="left" w:pos="-4536"/>
        </w:tabs>
        <w:jc w:val="both"/>
      </w:pPr>
      <w:r w:rsidRPr="00C10EE9">
        <w:t>- проект договора аренды земельного участка (Приложение 1);</w:t>
      </w:r>
    </w:p>
    <w:p w:rsidR="00C10EE9" w:rsidRDefault="00C10EE9" w:rsidP="00C10EE9">
      <w:pPr>
        <w:tabs>
          <w:tab w:val="left" w:pos="-4536"/>
        </w:tabs>
        <w:jc w:val="both"/>
        <w:rPr>
          <w:b/>
          <w:bCs/>
        </w:rPr>
      </w:pPr>
      <w:r w:rsidRPr="00C10EE9">
        <w:t>- форма заявки на участие в аукционе</w:t>
      </w:r>
      <w:r w:rsidRPr="00C10EE9">
        <w:rPr>
          <w:b/>
          <w:bCs/>
        </w:rPr>
        <w:t xml:space="preserve"> (Приложение 2).</w:t>
      </w:r>
    </w:p>
    <w:p w:rsidR="00C10EE9" w:rsidRDefault="00C10EE9" w:rsidP="00C10EE9">
      <w:pPr>
        <w:tabs>
          <w:tab w:val="left" w:pos="-4536"/>
        </w:tabs>
        <w:jc w:val="both"/>
        <w:rPr>
          <w:b/>
          <w:bCs/>
        </w:rPr>
      </w:pPr>
    </w:p>
    <w:p w:rsidR="00C10EE9" w:rsidRDefault="00C10EE9" w:rsidP="00C10EE9">
      <w:pPr>
        <w:tabs>
          <w:tab w:val="left" w:pos="-4536"/>
        </w:tabs>
        <w:jc w:val="both"/>
        <w:rPr>
          <w:b/>
          <w:bCs/>
        </w:rPr>
      </w:pPr>
    </w:p>
    <w:p w:rsidR="00C10EE9" w:rsidRDefault="00C10EE9" w:rsidP="00C10EE9">
      <w:pPr>
        <w:tabs>
          <w:tab w:val="left" w:pos="-4536"/>
        </w:tabs>
        <w:jc w:val="both"/>
        <w:rPr>
          <w:b/>
          <w:bCs/>
        </w:rPr>
      </w:pPr>
    </w:p>
    <w:p w:rsidR="00C10EE9" w:rsidRPr="00C10EE9" w:rsidRDefault="00C10EE9" w:rsidP="00C10EE9">
      <w:pPr>
        <w:tabs>
          <w:tab w:val="left" w:pos="-4536"/>
        </w:tabs>
        <w:jc w:val="right"/>
        <w:rPr>
          <w:bCs/>
        </w:rPr>
      </w:pPr>
      <w:r w:rsidRPr="00C10EE9">
        <w:rPr>
          <w:bCs/>
        </w:rPr>
        <w:t xml:space="preserve">                                                                                                       Тираж- 50 экз.</w:t>
      </w:r>
    </w:p>
    <w:p w:rsidR="00C10EE9" w:rsidRPr="00C10EE9" w:rsidRDefault="00C10EE9">
      <w:bookmarkStart w:id="0" w:name="_GoBack"/>
      <w:bookmarkEnd w:id="0"/>
    </w:p>
    <w:sectPr w:rsidR="00C10EE9" w:rsidRPr="00C10E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EE9"/>
    <w:rsid w:val="00C10EE9"/>
    <w:rsid w:val="00FC5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microsoft.com/office/2007/relationships/stylesWithEffects" Target="stylesWithEffects.xml"/><Relationship Id="rId7" Type="http://schemas.openxmlformats.org/officeDocument/2006/relationships/hyperlink" Target="http://www.kuibyshev.ns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1917</Words>
  <Characters>10932</Characters>
  <Application>Microsoft Office Word</Application>
  <DocSecurity>0</DocSecurity>
  <Lines>91</Lines>
  <Paragraphs>25</Paragraphs>
  <ScaleCrop>false</ScaleCrop>
  <Company/>
  <LinksUpToDate>false</LinksUpToDate>
  <CharactersWithSpaces>12824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2021-05-11T03:15:00Z</dcterms:created>
  <dcterms:modified xsi:type="dcterms:W3CDTF">2021-05-11T03:17:00Z</dcterms:modified>
</cp:coreProperties>
</file>