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CB7151" w:rsidTr="00CB7151">
        <w:trPr>
          <w:trHeight w:val="1080"/>
          <w:jc w:val="center"/>
        </w:trPr>
        <w:tc>
          <w:tcPr>
            <w:tcW w:w="2125" w:type="dxa"/>
            <w:tcBorders>
              <w:top w:val="nil"/>
              <w:left w:val="nil"/>
              <w:bottom w:val="nil"/>
              <w:right w:val="single" w:sz="4" w:space="0" w:color="auto"/>
            </w:tcBorders>
          </w:tcPr>
          <w:p w:rsidR="00CB7151" w:rsidRDefault="00CB7151">
            <w:pPr>
              <w:spacing w:line="276" w:lineRule="auto"/>
              <w:rPr>
                <w:b/>
                <w:lang w:eastAsia="en-US"/>
              </w:rPr>
            </w:pPr>
            <w:r>
              <w:rPr>
                <w:b/>
                <w:lang w:eastAsia="en-US"/>
              </w:rPr>
              <w:t>с.Отрадненское</w:t>
            </w:r>
          </w:p>
          <w:p w:rsidR="00CB7151" w:rsidRDefault="00CB7151">
            <w:pPr>
              <w:spacing w:line="276" w:lineRule="auto"/>
              <w:rPr>
                <w:b/>
                <w:sz w:val="20"/>
                <w:szCs w:val="20"/>
                <w:lang w:eastAsia="en-US"/>
              </w:rPr>
            </w:pPr>
            <w:r>
              <w:rPr>
                <w:b/>
                <w:lang w:eastAsia="en-US"/>
              </w:rPr>
              <w:t>Куйбышевского</w:t>
            </w:r>
          </w:p>
          <w:p w:rsidR="00CB7151" w:rsidRDefault="00CB7151">
            <w:pPr>
              <w:spacing w:line="276" w:lineRule="auto"/>
              <w:rPr>
                <w:b/>
                <w:lang w:eastAsia="en-US"/>
              </w:rPr>
            </w:pPr>
            <w:r>
              <w:rPr>
                <w:b/>
                <w:lang w:eastAsia="en-US"/>
              </w:rPr>
              <w:t xml:space="preserve">        района</w:t>
            </w:r>
          </w:p>
          <w:p w:rsidR="00CB7151" w:rsidRDefault="00CB7151">
            <w:pPr>
              <w:spacing w:line="276" w:lineRule="auto"/>
              <w:rPr>
                <w:b/>
                <w:sz w:val="20"/>
                <w:szCs w:val="20"/>
                <w:lang w:eastAsia="en-US"/>
              </w:rPr>
            </w:pPr>
            <w:r>
              <w:rPr>
                <w:b/>
                <w:lang w:eastAsia="en-US"/>
              </w:rPr>
              <w:t xml:space="preserve">Новосибирской </w:t>
            </w:r>
          </w:p>
          <w:p w:rsidR="00CB7151" w:rsidRDefault="00CB7151">
            <w:pPr>
              <w:spacing w:line="276" w:lineRule="auto"/>
              <w:rPr>
                <w:b/>
                <w:lang w:eastAsia="en-US"/>
              </w:rPr>
            </w:pPr>
            <w:r>
              <w:rPr>
                <w:b/>
                <w:lang w:eastAsia="en-US"/>
              </w:rPr>
              <w:t xml:space="preserve">       области</w:t>
            </w:r>
          </w:p>
          <w:p w:rsidR="00CB7151" w:rsidRDefault="00CB7151">
            <w:pPr>
              <w:spacing w:line="276" w:lineRule="auto"/>
              <w:rPr>
                <w:b/>
                <w:lang w:eastAsia="en-US"/>
              </w:rPr>
            </w:pPr>
          </w:p>
          <w:p w:rsidR="00CB7151" w:rsidRDefault="00CB7151">
            <w:pPr>
              <w:spacing w:line="276" w:lineRule="auto"/>
              <w:rPr>
                <w:lang w:eastAsia="en-US"/>
              </w:rPr>
            </w:pPr>
            <w:r>
              <w:rPr>
                <w:b/>
                <w:lang w:eastAsia="en-US"/>
              </w:rPr>
              <w:t>31.05</w:t>
            </w:r>
            <w:bookmarkStart w:id="0" w:name="_GoBack"/>
            <w:bookmarkEnd w:id="0"/>
            <w:r>
              <w:rPr>
                <w:b/>
                <w:lang w:eastAsia="en-US"/>
              </w:rPr>
              <w:t>.2021 г.</w:t>
            </w:r>
          </w:p>
        </w:tc>
        <w:tc>
          <w:tcPr>
            <w:tcW w:w="5040" w:type="dxa"/>
            <w:tcBorders>
              <w:top w:val="nil"/>
              <w:left w:val="single" w:sz="4" w:space="0" w:color="auto"/>
              <w:bottom w:val="nil"/>
              <w:right w:val="single" w:sz="4" w:space="0" w:color="auto"/>
            </w:tcBorders>
          </w:tcPr>
          <w:p w:rsidR="00CB7151" w:rsidRDefault="00CB7151">
            <w:pPr>
              <w:spacing w:line="276" w:lineRule="auto"/>
              <w:rPr>
                <w:rFonts w:ascii="Wide Latin" w:hAnsi="Wide Latin"/>
                <w:sz w:val="36"/>
                <w:szCs w:val="36"/>
                <w:lang w:eastAsia="en-US"/>
              </w:rPr>
            </w:pPr>
          </w:p>
          <w:p w:rsidR="00CB7151" w:rsidRDefault="00CB7151">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CB7151" w:rsidRDefault="00CB7151">
            <w:pPr>
              <w:spacing w:line="276" w:lineRule="auto"/>
              <w:rPr>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265</w:t>
            </w:r>
            <w:r>
              <w:rPr>
                <w:rFonts w:ascii="Wide Latin" w:hAnsi="Wide Latin"/>
                <w:b/>
                <w:sz w:val="52"/>
                <w:szCs w:val="52"/>
                <w:lang w:eastAsia="en-US"/>
              </w:rPr>
              <w:t>.</w:t>
            </w:r>
          </w:p>
        </w:tc>
        <w:tc>
          <w:tcPr>
            <w:tcW w:w="2160" w:type="dxa"/>
            <w:tcBorders>
              <w:top w:val="nil"/>
              <w:left w:val="single" w:sz="4" w:space="0" w:color="auto"/>
              <w:bottom w:val="nil"/>
              <w:right w:val="nil"/>
            </w:tcBorders>
          </w:tcPr>
          <w:p w:rsidR="00CB7151" w:rsidRDefault="00CB7151">
            <w:pPr>
              <w:spacing w:line="276" w:lineRule="auto"/>
              <w:rPr>
                <w:b/>
                <w:lang w:eastAsia="en-US"/>
              </w:rPr>
            </w:pPr>
            <w:r>
              <w:rPr>
                <w:b/>
                <w:lang w:eastAsia="en-US"/>
              </w:rPr>
              <w:t>УЧРЕДИТЕЛЬ</w:t>
            </w:r>
          </w:p>
          <w:p w:rsidR="00CB7151" w:rsidRDefault="00CB7151">
            <w:pPr>
              <w:spacing w:line="276" w:lineRule="auto"/>
              <w:rPr>
                <w:b/>
                <w:sz w:val="20"/>
                <w:szCs w:val="20"/>
                <w:lang w:eastAsia="en-US"/>
              </w:rPr>
            </w:pPr>
          </w:p>
          <w:p w:rsidR="00CB7151" w:rsidRDefault="00CB7151">
            <w:pPr>
              <w:spacing w:line="276" w:lineRule="auto"/>
              <w:rPr>
                <w:b/>
                <w:lang w:eastAsia="en-US"/>
              </w:rPr>
            </w:pPr>
            <w:r>
              <w:rPr>
                <w:b/>
                <w:lang w:eastAsia="en-US"/>
              </w:rPr>
              <w:t>Администрация</w:t>
            </w:r>
          </w:p>
          <w:p w:rsidR="00CB7151" w:rsidRDefault="00CB7151">
            <w:pPr>
              <w:spacing w:line="276" w:lineRule="auto"/>
              <w:rPr>
                <w:b/>
                <w:sz w:val="20"/>
                <w:szCs w:val="20"/>
                <w:lang w:eastAsia="en-US"/>
              </w:rPr>
            </w:pPr>
            <w:r>
              <w:rPr>
                <w:b/>
                <w:lang w:eastAsia="en-US"/>
              </w:rPr>
              <w:t>Отрадненского</w:t>
            </w:r>
          </w:p>
          <w:p w:rsidR="00CB7151" w:rsidRDefault="00CB7151">
            <w:pPr>
              <w:spacing w:line="276" w:lineRule="auto"/>
              <w:rPr>
                <w:b/>
                <w:lang w:eastAsia="en-US"/>
              </w:rPr>
            </w:pPr>
            <w:r>
              <w:rPr>
                <w:b/>
                <w:lang w:eastAsia="en-US"/>
              </w:rPr>
              <w:t>сельсовета</w:t>
            </w:r>
          </w:p>
        </w:tc>
      </w:tr>
    </w:tbl>
    <w:p w:rsidR="007C430D" w:rsidRDefault="007C430D"/>
    <w:p w:rsidR="00CB7151" w:rsidRPr="00CB7151" w:rsidRDefault="00CB7151" w:rsidP="00CB7151">
      <w:pPr>
        <w:jc w:val="center"/>
      </w:pPr>
      <w:r w:rsidRPr="00CB7151">
        <w:t>АДМИНИСТРАЦИЯ</w:t>
      </w:r>
    </w:p>
    <w:p w:rsidR="00CB7151" w:rsidRPr="00CB7151" w:rsidRDefault="00CB7151" w:rsidP="00CB7151">
      <w:pPr>
        <w:jc w:val="center"/>
      </w:pPr>
      <w:r w:rsidRPr="00CB7151">
        <w:t>ОТРАДНЕНСКОГО  СЕЛЬСОВЕТА</w:t>
      </w:r>
    </w:p>
    <w:p w:rsidR="00CB7151" w:rsidRPr="00CB7151" w:rsidRDefault="00CB7151" w:rsidP="00CB7151">
      <w:pPr>
        <w:jc w:val="center"/>
      </w:pPr>
      <w:r w:rsidRPr="00CB7151">
        <w:t>КУЙБЫШЕВСКОГО  РАЙОНА  НВОСИБИРСКОЙ  ОБЛАСТИ</w:t>
      </w:r>
    </w:p>
    <w:p w:rsidR="00CB7151" w:rsidRPr="00CB7151" w:rsidRDefault="00CB7151" w:rsidP="00CB7151">
      <w:pPr>
        <w:jc w:val="center"/>
      </w:pPr>
    </w:p>
    <w:p w:rsidR="00CB7151" w:rsidRPr="00CB7151" w:rsidRDefault="00CB7151" w:rsidP="00CB7151">
      <w:pPr>
        <w:jc w:val="center"/>
      </w:pPr>
      <w:r w:rsidRPr="00CB7151">
        <w:t>П О С Т А Н О В Л Е Н И Е</w:t>
      </w:r>
    </w:p>
    <w:p w:rsidR="00CB7151" w:rsidRPr="00CB7151" w:rsidRDefault="00CB7151" w:rsidP="00CB7151">
      <w:pPr>
        <w:jc w:val="center"/>
      </w:pPr>
      <w:r w:rsidRPr="00CB7151">
        <w:t>25.05.2021 г.                                                                         № 52</w:t>
      </w:r>
    </w:p>
    <w:p w:rsidR="00CB7151" w:rsidRPr="00CB7151" w:rsidRDefault="00CB7151" w:rsidP="00CB7151">
      <w:pPr>
        <w:jc w:val="center"/>
      </w:pPr>
      <w:r w:rsidRPr="00CB7151">
        <w:t>с. Отрадненское.</w:t>
      </w:r>
    </w:p>
    <w:p w:rsidR="00CB7151" w:rsidRPr="00CB7151" w:rsidRDefault="00CB7151" w:rsidP="00CB7151">
      <w:pPr>
        <w:jc w:val="center"/>
      </w:pPr>
    </w:p>
    <w:p w:rsidR="00CB7151" w:rsidRPr="00CB7151" w:rsidRDefault="00CB7151" w:rsidP="00CB7151">
      <w:pPr>
        <w:jc w:val="center"/>
        <w:rPr>
          <w:b/>
        </w:rPr>
      </w:pPr>
      <w:r w:rsidRPr="00CB7151">
        <w:rPr>
          <w:b/>
        </w:rPr>
        <w:t>Внесение изменений в постановление администрации Отрадненского сельсовета Куйбышевского района Новосибирской области от 28.03.2014 № 30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CB7151" w:rsidRPr="00CB7151" w:rsidRDefault="00CB7151" w:rsidP="00CB7151">
      <w:pPr>
        <w:jc w:val="center"/>
      </w:pPr>
    </w:p>
    <w:p w:rsidR="00CB7151" w:rsidRPr="00CB7151" w:rsidRDefault="00CB7151" w:rsidP="00CB7151">
      <w:pPr>
        <w:jc w:val="both"/>
      </w:pPr>
      <w:r w:rsidRPr="00CB7151">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CB7151" w:rsidRPr="00CB7151" w:rsidRDefault="00CB7151" w:rsidP="00CB7151">
      <w:pPr>
        <w:pStyle w:val="a3"/>
        <w:numPr>
          <w:ilvl w:val="0"/>
          <w:numId w:val="1"/>
        </w:numPr>
        <w:jc w:val="both"/>
      </w:pPr>
      <w:r w:rsidRPr="00CB7151">
        <w:t xml:space="preserve">Внести изменения в  административный регламент предоставления </w:t>
      </w:r>
    </w:p>
    <w:p w:rsidR="00CB7151" w:rsidRPr="00CB7151" w:rsidRDefault="00CB7151" w:rsidP="00CB7151">
      <w:pPr>
        <w:jc w:val="both"/>
      </w:pPr>
      <w:r w:rsidRPr="00CB7151">
        <w:t>муниципальной услуги «Предоставление информации об очередности предоставления жилых помещений на условиях социального найма»:</w:t>
      </w:r>
    </w:p>
    <w:p w:rsidR="00CB7151" w:rsidRPr="00CB7151" w:rsidRDefault="00CB7151" w:rsidP="00CB7151">
      <w:pPr>
        <w:pStyle w:val="a3"/>
        <w:numPr>
          <w:ilvl w:val="0"/>
          <w:numId w:val="2"/>
        </w:numPr>
        <w:jc w:val="both"/>
      </w:pPr>
      <w:r w:rsidRPr="00CB7151">
        <w:t>В пункте 1.2. подпункт 4, удалить.</w:t>
      </w:r>
    </w:p>
    <w:p w:rsidR="00CB7151" w:rsidRPr="00CB7151" w:rsidRDefault="00CB7151" w:rsidP="00CB7151">
      <w:pPr>
        <w:numPr>
          <w:ilvl w:val="0"/>
          <w:numId w:val="2"/>
        </w:numPr>
        <w:jc w:val="both"/>
      </w:pPr>
      <w:r w:rsidRPr="00CB7151">
        <w:t>Пункт 1.3. изложить в новой редакции:</w:t>
      </w:r>
    </w:p>
    <w:p w:rsidR="00CB7151" w:rsidRPr="00CB7151" w:rsidRDefault="00CB7151" w:rsidP="00CB7151">
      <w:pPr>
        <w:jc w:val="both"/>
      </w:pPr>
      <w:r w:rsidRPr="00CB7151">
        <w:t>«1.3. Порядок информирования о правилах предоставлении муниципальной услуги:</w:t>
      </w:r>
    </w:p>
    <w:p w:rsidR="00CB7151" w:rsidRPr="00CB7151" w:rsidRDefault="00CB7151" w:rsidP="00CB7151">
      <w:pPr>
        <w:ind w:firstLine="709"/>
        <w:jc w:val="both"/>
      </w:pPr>
      <w:r w:rsidRPr="00CB7151">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CB7151" w:rsidRPr="00CB7151" w:rsidRDefault="00CB7151" w:rsidP="00CB7151">
      <w:pPr>
        <w:ind w:firstLine="709"/>
        <w:jc w:val="both"/>
      </w:pPr>
      <w:r w:rsidRPr="00CB7151">
        <w:t>1.3.2. К справочной информации относится следующая информация:</w:t>
      </w:r>
    </w:p>
    <w:p w:rsidR="00CB7151" w:rsidRPr="00CB7151" w:rsidRDefault="00CB7151" w:rsidP="00CB7151">
      <w:pPr>
        <w:ind w:firstLine="709"/>
        <w:jc w:val="both"/>
      </w:pPr>
      <w:r w:rsidRPr="00CB7151">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B7151" w:rsidRPr="00CB7151" w:rsidRDefault="00CB7151" w:rsidP="00CB7151">
      <w:pPr>
        <w:ind w:firstLine="709"/>
        <w:jc w:val="both"/>
      </w:pPr>
      <w:r w:rsidRPr="00CB7151">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B7151" w:rsidRPr="00CB7151" w:rsidRDefault="00CB7151" w:rsidP="00CB7151">
      <w:pPr>
        <w:ind w:firstLine="709"/>
        <w:jc w:val="both"/>
      </w:pPr>
      <w:r w:rsidRPr="00CB7151">
        <w:t>-адреса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B7151" w:rsidRPr="00CB7151" w:rsidRDefault="00CB7151" w:rsidP="00CB7151">
      <w:pPr>
        <w:ind w:firstLine="709"/>
        <w:jc w:val="both"/>
      </w:pPr>
      <w:r w:rsidRPr="00CB7151">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CB7151" w:rsidRPr="00CB7151" w:rsidRDefault="00CB7151" w:rsidP="00CB7151">
      <w:pPr>
        <w:ind w:firstLine="709"/>
        <w:jc w:val="both"/>
      </w:pPr>
      <w:r w:rsidRPr="00CB7151">
        <w:lastRenderedPageBreak/>
        <w:t>- в устной форме лично в часы приема Администрации Отрадненского сельсовета Куйбышевского района Новосибирской области (далее по тексту- Администрации) или по телефону в соответствии с графиком работы Администрации;</w:t>
      </w:r>
    </w:p>
    <w:p w:rsidR="00CB7151" w:rsidRPr="00CB7151" w:rsidRDefault="00CB7151" w:rsidP="00CB7151">
      <w:pPr>
        <w:ind w:firstLine="709"/>
        <w:jc w:val="both"/>
      </w:pPr>
      <w:r w:rsidRPr="00CB7151">
        <w:t>- в письменной форме лично или почтовым отправлением в адрес Администрации;</w:t>
      </w:r>
    </w:p>
    <w:p w:rsidR="00CB7151" w:rsidRPr="00CB7151" w:rsidRDefault="00CB7151" w:rsidP="00CB7151">
      <w:pPr>
        <w:ind w:firstLine="709"/>
        <w:jc w:val="both"/>
      </w:pPr>
      <w:r w:rsidRPr="00CB7151">
        <w:t>- в электронной форме посредством электронной почты Администрации, на официальном сайте Отрадненского сельсовета, а также через ЕПГУ;</w:t>
      </w:r>
    </w:p>
    <w:p w:rsidR="00CB7151" w:rsidRPr="00CB7151" w:rsidRDefault="00CB7151" w:rsidP="00CB7151">
      <w:pPr>
        <w:ind w:firstLine="709"/>
        <w:jc w:val="both"/>
      </w:pPr>
      <w:r w:rsidRPr="00CB7151">
        <w:t>- на информационных стендах Администрации.</w:t>
      </w:r>
    </w:p>
    <w:p w:rsidR="00CB7151" w:rsidRPr="00CB7151" w:rsidRDefault="00CB7151" w:rsidP="00CB7151">
      <w:pPr>
        <w:ind w:firstLine="709"/>
        <w:jc w:val="both"/>
      </w:pPr>
      <w:r w:rsidRPr="00CB7151">
        <w:t>1.3.4. Информация, размещаемая на официальном сайте Отрадненского  сельсовета, на ЕПГУ и информационных стендах, обновляется по мере ее изменения.</w:t>
      </w:r>
    </w:p>
    <w:p w:rsidR="00CB7151" w:rsidRPr="00CB7151" w:rsidRDefault="00CB7151" w:rsidP="00CB7151">
      <w:pPr>
        <w:ind w:firstLine="709"/>
        <w:jc w:val="both"/>
      </w:pPr>
      <w:r w:rsidRPr="00CB7151">
        <w:t>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CB7151" w:rsidRPr="00CB7151" w:rsidRDefault="00CB7151" w:rsidP="00CB7151">
      <w:pPr>
        <w:ind w:firstLine="709"/>
        <w:jc w:val="both"/>
      </w:pPr>
      <w:r w:rsidRPr="00CB7151">
        <w:t>1.3.6. На ЕПГУ размещается следующая информация:</w:t>
      </w:r>
    </w:p>
    <w:p w:rsidR="00CB7151" w:rsidRPr="00CB7151" w:rsidRDefault="00CB7151" w:rsidP="00CB7151">
      <w:pPr>
        <w:ind w:firstLine="709"/>
        <w:jc w:val="both"/>
      </w:pPr>
      <w:r w:rsidRPr="00CB7151">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7151" w:rsidRPr="00CB7151" w:rsidRDefault="00CB7151" w:rsidP="00CB7151">
      <w:pPr>
        <w:ind w:firstLine="709"/>
        <w:jc w:val="both"/>
      </w:pPr>
      <w:r w:rsidRPr="00CB7151">
        <w:t>-круг заявителей;</w:t>
      </w:r>
    </w:p>
    <w:p w:rsidR="00CB7151" w:rsidRPr="00CB7151" w:rsidRDefault="00CB7151" w:rsidP="00CB7151">
      <w:pPr>
        <w:ind w:firstLine="709"/>
        <w:jc w:val="both"/>
      </w:pPr>
      <w:r w:rsidRPr="00CB7151">
        <w:t>-срок предоставления муниципальной услуги;</w:t>
      </w:r>
    </w:p>
    <w:p w:rsidR="00CB7151" w:rsidRPr="00CB7151" w:rsidRDefault="00CB7151" w:rsidP="00CB7151">
      <w:pPr>
        <w:ind w:firstLine="709"/>
        <w:jc w:val="both"/>
      </w:pPr>
      <w:r w:rsidRPr="00CB7151">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7151" w:rsidRPr="00CB7151" w:rsidRDefault="00CB7151" w:rsidP="00CB7151">
      <w:pPr>
        <w:ind w:firstLine="709"/>
        <w:jc w:val="both"/>
      </w:pPr>
      <w:r w:rsidRPr="00CB7151">
        <w:t>- размер государственной пошлины, взимаемой за предоставление</w:t>
      </w:r>
    </w:p>
    <w:p w:rsidR="00CB7151" w:rsidRPr="00CB7151" w:rsidRDefault="00CB7151" w:rsidP="00CB7151">
      <w:pPr>
        <w:ind w:firstLine="709"/>
        <w:jc w:val="both"/>
      </w:pPr>
      <w:r w:rsidRPr="00CB7151">
        <w:t>муниципальной услуги;</w:t>
      </w:r>
    </w:p>
    <w:p w:rsidR="00CB7151" w:rsidRPr="00CB7151" w:rsidRDefault="00CB7151" w:rsidP="00CB7151">
      <w:pPr>
        <w:ind w:firstLine="709"/>
        <w:jc w:val="both"/>
      </w:pPr>
      <w:r w:rsidRPr="00CB7151">
        <w:t>- исчерпывающий перечень оснований для приостановления или отказа в предоставлении муниципальной услуги;</w:t>
      </w:r>
    </w:p>
    <w:p w:rsidR="00CB7151" w:rsidRPr="00CB7151" w:rsidRDefault="00CB7151" w:rsidP="00CB7151">
      <w:pPr>
        <w:ind w:firstLine="709"/>
        <w:jc w:val="both"/>
      </w:pPr>
      <w:r w:rsidRPr="00CB7151">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7151" w:rsidRPr="00CB7151" w:rsidRDefault="00CB7151" w:rsidP="00CB7151">
      <w:pPr>
        <w:ind w:firstLine="709"/>
        <w:jc w:val="both"/>
      </w:pPr>
      <w:r w:rsidRPr="00CB7151">
        <w:t>- формы заявлений (уведомлений, сообщений), используемые при предоставлении муниципальной услуги.</w:t>
      </w:r>
    </w:p>
    <w:p w:rsidR="00CB7151" w:rsidRPr="00CB7151" w:rsidRDefault="00CB7151" w:rsidP="00CB7151">
      <w:pPr>
        <w:ind w:firstLine="709"/>
        <w:jc w:val="both"/>
      </w:pPr>
      <w:r w:rsidRPr="00CB7151">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B7151" w:rsidRPr="00CB7151" w:rsidRDefault="00CB7151" w:rsidP="00CB7151">
      <w:pPr>
        <w:ind w:firstLine="709"/>
        <w:jc w:val="both"/>
      </w:pPr>
      <w:r w:rsidRPr="00CB7151">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7151" w:rsidRPr="00CB7151" w:rsidRDefault="00CB7151" w:rsidP="00CB7151">
      <w:pPr>
        <w:ind w:firstLine="709"/>
        <w:jc w:val="both"/>
      </w:pPr>
      <w:r w:rsidRPr="00CB7151">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CB7151" w:rsidRPr="00CB7151" w:rsidRDefault="00CB7151" w:rsidP="00CB7151">
      <w:pPr>
        <w:ind w:firstLine="709"/>
        <w:jc w:val="both"/>
      </w:pPr>
      <w:r w:rsidRPr="00CB7151">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CB7151" w:rsidRPr="00CB7151" w:rsidRDefault="00CB7151" w:rsidP="00CB7151">
      <w:pPr>
        <w:ind w:firstLine="709"/>
        <w:jc w:val="both"/>
      </w:pPr>
      <w:r w:rsidRPr="00CB7151">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CB7151" w:rsidRPr="00CB7151" w:rsidRDefault="00CB7151" w:rsidP="00CB7151">
      <w:pPr>
        <w:ind w:firstLine="709"/>
        <w:jc w:val="both"/>
      </w:pPr>
      <w:r w:rsidRPr="00CB7151">
        <w:lastRenderedPageBreak/>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B7151" w:rsidRPr="00CB7151" w:rsidRDefault="00CB7151" w:rsidP="00CB7151">
      <w:pPr>
        <w:ind w:firstLine="709"/>
        <w:jc w:val="both"/>
      </w:pPr>
      <w:r w:rsidRPr="00CB7151">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CB7151" w:rsidRPr="00CB7151" w:rsidRDefault="00CB7151" w:rsidP="00CB7151">
      <w:pPr>
        <w:ind w:firstLine="709"/>
        <w:jc w:val="both"/>
      </w:pPr>
      <w:r w:rsidRPr="00CB7151">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CB7151" w:rsidRPr="00CB7151" w:rsidRDefault="00CB7151" w:rsidP="00CB7151">
      <w:pPr>
        <w:ind w:firstLine="709"/>
        <w:jc w:val="both"/>
      </w:pPr>
      <w:r w:rsidRPr="00CB7151">
        <w:t>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Отрадненского сельсовета.</w:t>
      </w:r>
    </w:p>
    <w:p w:rsidR="00CB7151" w:rsidRPr="00CB7151" w:rsidRDefault="00CB7151" w:rsidP="00CB7151">
      <w:pPr>
        <w:ind w:firstLine="709"/>
        <w:jc w:val="both"/>
      </w:pPr>
      <w:r w:rsidRPr="00CB7151">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CB7151" w:rsidRPr="00CB7151" w:rsidRDefault="00CB7151" w:rsidP="00CB7151">
      <w:pPr>
        <w:ind w:firstLine="709"/>
        <w:jc w:val="both"/>
      </w:pPr>
      <w:r w:rsidRPr="00CB7151">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CB7151" w:rsidRPr="00CB7151" w:rsidRDefault="00CB7151" w:rsidP="00CB7151">
      <w:pPr>
        <w:ind w:firstLine="709"/>
        <w:jc w:val="both"/>
      </w:pPr>
    </w:p>
    <w:p w:rsidR="00CB7151" w:rsidRPr="00CB7151" w:rsidRDefault="00CB7151" w:rsidP="00CB7151">
      <w:pPr>
        <w:pStyle w:val="a3"/>
        <w:numPr>
          <w:ilvl w:val="0"/>
          <w:numId w:val="2"/>
        </w:numPr>
        <w:jc w:val="both"/>
      </w:pPr>
      <w:r w:rsidRPr="00CB7151">
        <w:rPr>
          <w:color w:val="000000"/>
        </w:rPr>
        <w:t>В пункте 2.6., и подпункте 2.6.1.,</w:t>
      </w:r>
    </w:p>
    <w:p w:rsidR="00CB7151" w:rsidRPr="00CB7151" w:rsidRDefault="00CB7151" w:rsidP="00CB7151">
      <w:pPr>
        <w:jc w:val="both"/>
      </w:pPr>
      <w:r w:rsidRPr="00CB7151">
        <w:rPr>
          <w:color w:val="000000"/>
        </w:rPr>
        <w:t xml:space="preserve">- слова </w:t>
      </w:r>
      <w:r w:rsidRPr="00CB7151">
        <w:t xml:space="preserve"> «выписка из домовой книги по месту жительства», исключить;</w:t>
      </w:r>
    </w:p>
    <w:p w:rsidR="00CB7151" w:rsidRPr="00CB7151" w:rsidRDefault="00CB7151" w:rsidP="00CB7151">
      <w:pPr>
        <w:jc w:val="both"/>
      </w:pPr>
      <w:r w:rsidRPr="00CB7151">
        <w:t>- слова «Выписка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 исключить;</w:t>
      </w:r>
    </w:p>
    <w:p w:rsidR="00CB7151" w:rsidRPr="00CB7151" w:rsidRDefault="00CB7151" w:rsidP="00CB7151">
      <w:pPr>
        <w:jc w:val="both"/>
      </w:pPr>
      <w:r w:rsidRPr="00CB7151">
        <w:t>- слова « Детьми-сиротами и детьми, оставшимися без попечения родителей:</w:t>
      </w:r>
    </w:p>
    <w:p w:rsidR="00CB7151" w:rsidRPr="00CB7151" w:rsidRDefault="00CB7151" w:rsidP="00CB7151">
      <w:pPr>
        <w:jc w:val="both"/>
      </w:pPr>
      <w:r w:rsidRPr="00CB7151">
        <w:t xml:space="preserve">- решение органа опеки и попечительства об установлении над </w:t>
      </w:r>
    </w:p>
    <w:p w:rsidR="00CB7151" w:rsidRPr="00CB7151" w:rsidRDefault="00CB7151" w:rsidP="00CB7151">
      <w:pPr>
        <w:jc w:val="both"/>
      </w:pPr>
      <w:r w:rsidRPr="00CB7151">
        <w:t>ними опеки (попечительства) (копия), исключить.</w:t>
      </w:r>
    </w:p>
    <w:p w:rsidR="00CB7151" w:rsidRPr="00CB7151" w:rsidRDefault="00CB7151" w:rsidP="00CB7151">
      <w:pPr>
        <w:jc w:val="both"/>
      </w:pPr>
    </w:p>
    <w:p w:rsidR="00CB7151" w:rsidRPr="00CB7151" w:rsidRDefault="00CB7151" w:rsidP="00CB7151">
      <w:pPr>
        <w:jc w:val="both"/>
      </w:pPr>
    </w:p>
    <w:p w:rsidR="00CB7151" w:rsidRPr="00CB7151" w:rsidRDefault="00CB7151" w:rsidP="00CB7151">
      <w:pPr>
        <w:pStyle w:val="a3"/>
        <w:numPr>
          <w:ilvl w:val="0"/>
          <w:numId w:val="2"/>
        </w:numPr>
        <w:jc w:val="both"/>
      </w:pPr>
      <w:r w:rsidRPr="00CB7151">
        <w:lastRenderedPageBreak/>
        <w:t>Пункт 2.7.1.  изложить в новой редакции»:</w:t>
      </w:r>
    </w:p>
    <w:p w:rsidR="00CB7151" w:rsidRPr="00CB7151" w:rsidRDefault="00CB7151" w:rsidP="00CB7151">
      <w:pPr>
        <w:jc w:val="both"/>
      </w:pPr>
      <w:r w:rsidRPr="00CB7151">
        <w:t> Запрещается требовать от заявителя:</w:t>
      </w:r>
    </w:p>
    <w:p w:rsidR="00CB7151" w:rsidRPr="00CB7151" w:rsidRDefault="00CB7151" w:rsidP="00CB7151">
      <w:pPr>
        <w:tabs>
          <w:tab w:val="left" w:pos="0"/>
          <w:tab w:val="left" w:pos="142"/>
        </w:tabs>
        <w:jc w:val="both"/>
      </w:pPr>
      <w:r w:rsidRPr="00CB715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151" w:rsidRPr="00CB7151" w:rsidRDefault="00CB7151" w:rsidP="00CB7151">
      <w:pPr>
        <w:tabs>
          <w:tab w:val="left" w:pos="0"/>
          <w:tab w:val="left" w:pos="142"/>
        </w:tabs>
        <w:jc w:val="both"/>
      </w:pPr>
      <w:r w:rsidRPr="00CB7151">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7151" w:rsidRPr="00CB7151" w:rsidRDefault="00CB7151" w:rsidP="00CB7151">
      <w:pPr>
        <w:tabs>
          <w:tab w:val="left" w:pos="0"/>
          <w:tab w:val="left" w:pos="142"/>
        </w:tabs>
        <w:jc w:val="both"/>
      </w:pPr>
      <w:r w:rsidRPr="00CB7151">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CB7151">
        <w:rPr>
          <w:spacing w:val="-45"/>
        </w:rPr>
        <w:t xml:space="preserve"> </w:t>
      </w:r>
      <w:r w:rsidRPr="00CB7151">
        <w:t>муниципальных услуг»;</w:t>
      </w:r>
    </w:p>
    <w:p w:rsidR="00CB7151" w:rsidRPr="00CB7151" w:rsidRDefault="00CB7151" w:rsidP="00CB7151">
      <w:pPr>
        <w:tabs>
          <w:tab w:val="left" w:pos="0"/>
          <w:tab w:val="left" w:pos="142"/>
        </w:tabs>
        <w:jc w:val="both"/>
      </w:pPr>
      <w:r w:rsidRPr="00CB715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7151" w:rsidRPr="00CB7151" w:rsidRDefault="00CB7151" w:rsidP="00CB7151">
      <w:pPr>
        <w:tabs>
          <w:tab w:val="left" w:pos="0"/>
          <w:tab w:val="left" w:pos="142"/>
        </w:tabs>
        <w:jc w:val="both"/>
      </w:pPr>
      <w:r w:rsidRPr="00CB715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7151" w:rsidRPr="00CB7151" w:rsidRDefault="00CB7151" w:rsidP="00CB7151">
      <w:pPr>
        <w:tabs>
          <w:tab w:val="left" w:pos="0"/>
          <w:tab w:val="left" w:pos="142"/>
        </w:tabs>
        <w:jc w:val="both"/>
      </w:pPr>
      <w:r w:rsidRPr="00CB715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7151" w:rsidRPr="00CB7151" w:rsidRDefault="00CB7151" w:rsidP="00CB7151">
      <w:pPr>
        <w:tabs>
          <w:tab w:val="left" w:pos="0"/>
          <w:tab w:val="left" w:pos="142"/>
        </w:tabs>
        <w:jc w:val="both"/>
      </w:pPr>
      <w:r w:rsidRPr="00CB715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7151" w:rsidRPr="00CB7151" w:rsidRDefault="00CB7151" w:rsidP="00CB7151">
      <w:pPr>
        <w:jc w:val="both"/>
      </w:pPr>
      <w:r w:rsidRPr="00CB715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CB7151" w:rsidRPr="00CB7151" w:rsidRDefault="00CB7151" w:rsidP="00CB7151">
      <w:pPr>
        <w:jc w:val="both"/>
      </w:pPr>
      <w:r w:rsidRPr="00CB7151">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CB7151" w:rsidRPr="00CB7151" w:rsidRDefault="00CB7151" w:rsidP="00CB7151">
      <w:pPr>
        <w:jc w:val="both"/>
      </w:pPr>
      <w:r w:rsidRPr="00CB7151">
        <w:t>муниципальной услуги, уведомляется заявитель, а также приносятся извинения за доставленные неудобства;</w:t>
      </w:r>
    </w:p>
    <w:p w:rsidR="00CB7151" w:rsidRPr="00CB7151" w:rsidRDefault="00CB7151" w:rsidP="00CB7151">
      <w:pPr>
        <w:jc w:val="both"/>
      </w:pPr>
      <w:r w:rsidRPr="00CB7151">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CB7151">
          <w:rPr>
            <w:rStyle w:val="a4"/>
          </w:rPr>
          <w:t>пунктом 7.2 части 1 статьи 16</w:t>
        </w:r>
      </w:hyperlink>
      <w:r w:rsidRPr="00CB7151">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7151" w:rsidRPr="00CB7151" w:rsidRDefault="00CB7151" w:rsidP="00CB7151">
      <w:pPr>
        <w:jc w:val="both"/>
      </w:pPr>
    </w:p>
    <w:p w:rsidR="00CB7151" w:rsidRPr="00CB7151" w:rsidRDefault="00CB7151" w:rsidP="00CB7151">
      <w:pPr>
        <w:pStyle w:val="a3"/>
        <w:numPr>
          <w:ilvl w:val="0"/>
          <w:numId w:val="2"/>
        </w:numPr>
        <w:jc w:val="both"/>
      </w:pPr>
      <w:r w:rsidRPr="00CB7151">
        <w:t>Пункт 2.8. изложить в новой редакции:</w:t>
      </w:r>
    </w:p>
    <w:p w:rsidR="00CB7151" w:rsidRPr="00CB7151" w:rsidRDefault="00CB7151" w:rsidP="00CB7151">
      <w:pPr>
        <w:jc w:val="both"/>
      </w:pPr>
      <w:r w:rsidRPr="00CB7151">
        <w:t>2.8. Исчерпывающий перечень оснований для отказа в приеме документов, необходимых для предоставления муниципальной услуги.</w:t>
      </w:r>
    </w:p>
    <w:p w:rsidR="00CB7151" w:rsidRPr="00CB7151" w:rsidRDefault="00CB7151" w:rsidP="00CB7151">
      <w:pPr>
        <w:jc w:val="both"/>
      </w:pPr>
      <w:r w:rsidRPr="00CB7151">
        <w:t>2.8.1. Основания для отказа в приеме документов, необходимых для предоставления муниципальной услуги, отсутствуют.</w:t>
      </w:r>
    </w:p>
    <w:p w:rsidR="00CB7151" w:rsidRPr="00CB7151" w:rsidRDefault="00CB7151" w:rsidP="00CB7151">
      <w:pPr>
        <w:jc w:val="both"/>
      </w:pPr>
    </w:p>
    <w:p w:rsidR="00CB7151" w:rsidRPr="00CB7151" w:rsidRDefault="00CB7151" w:rsidP="00CB7151">
      <w:pPr>
        <w:pStyle w:val="a3"/>
        <w:numPr>
          <w:ilvl w:val="0"/>
          <w:numId w:val="2"/>
        </w:numPr>
        <w:jc w:val="both"/>
      </w:pPr>
      <w:r w:rsidRPr="00CB7151">
        <w:t>Пункт 2.9, изложить в новой редакции:</w:t>
      </w:r>
    </w:p>
    <w:p w:rsidR="00CB7151" w:rsidRPr="00CB7151" w:rsidRDefault="00CB7151" w:rsidP="00CB7151">
      <w:pPr>
        <w:jc w:val="both"/>
      </w:pPr>
      <w:r w:rsidRPr="00CB7151">
        <w:t>2.9. Исчерпывающий перечень оснований для приостановления или отказа в предоставлении муниципальной услуги.</w:t>
      </w:r>
    </w:p>
    <w:p w:rsidR="00CB7151" w:rsidRPr="00CB7151" w:rsidRDefault="00CB7151" w:rsidP="00CB7151">
      <w:pPr>
        <w:jc w:val="both"/>
      </w:pPr>
      <w:r w:rsidRPr="00CB7151">
        <w:t xml:space="preserve"> 2.9.1.  Основание для отказа в предоставлении муниципальной услуги является: </w:t>
      </w:r>
    </w:p>
    <w:p w:rsidR="00CB7151" w:rsidRPr="00CB7151" w:rsidRDefault="00CB7151" w:rsidP="00CB7151">
      <w:pPr>
        <w:jc w:val="both"/>
      </w:pPr>
      <w:r w:rsidRPr="00CB7151">
        <w:t>- непредставление или предоставление не в полном объеме документов, указанных в пункте 2.6. административного регламента;</w:t>
      </w:r>
    </w:p>
    <w:p w:rsidR="00CB7151" w:rsidRPr="00CB7151" w:rsidRDefault="00CB7151" w:rsidP="00CB7151">
      <w:pPr>
        <w:jc w:val="both"/>
      </w:pPr>
      <w:r w:rsidRPr="00CB7151">
        <w:t>- наличие в предоставленных документах повреждений, исправлений, не позволяющих однозначно истолковать их содержание;</w:t>
      </w:r>
    </w:p>
    <w:p w:rsidR="00CB7151" w:rsidRPr="00CB7151" w:rsidRDefault="00CB7151" w:rsidP="00CB7151">
      <w:pPr>
        <w:jc w:val="both"/>
      </w:pPr>
      <w:r w:rsidRPr="00CB7151">
        <w:t>- письменное заявление заявителя об отказе в предоставлении муниципальной  услуги;</w:t>
      </w:r>
    </w:p>
    <w:p w:rsidR="00CB7151" w:rsidRPr="00CB7151" w:rsidRDefault="00CB7151" w:rsidP="00CB7151">
      <w:pPr>
        <w:jc w:val="both"/>
      </w:pPr>
      <w:r w:rsidRPr="00CB7151">
        <w:t>Основания для приостановления предоставления муниципальной услуги отсутствуют.</w:t>
      </w:r>
    </w:p>
    <w:p w:rsidR="00CB7151" w:rsidRPr="00CB7151" w:rsidRDefault="00CB7151" w:rsidP="00CB7151">
      <w:pPr>
        <w:jc w:val="both"/>
      </w:pPr>
    </w:p>
    <w:p w:rsidR="00CB7151" w:rsidRPr="00CB7151" w:rsidRDefault="00CB7151" w:rsidP="00CB7151">
      <w:pPr>
        <w:pStyle w:val="a3"/>
        <w:numPr>
          <w:ilvl w:val="0"/>
          <w:numId w:val="2"/>
        </w:numPr>
        <w:jc w:val="both"/>
      </w:pPr>
      <w:r w:rsidRPr="00CB7151">
        <w:t>Пункт 2.10 изложить в новой редакции:</w:t>
      </w:r>
    </w:p>
    <w:p w:rsidR="00CB7151" w:rsidRPr="00CB7151" w:rsidRDefault="00CB7151" w:rsidP="00CB7151">
      <w:pPr>
        <w:jc w:val="both"/>
      </w:pPr>
      <w:r w:rsidRPr="00CB7151">
        <w:t>2.10. Перечень услуг, которые являются необходимыми для предоставления муниципальной услуги.</w:t>
      </w:r>
    </w:p>
    <w:p w:rsidR="00CB7151" w:rsidRPr="00CB7151" w:rsidRDefault="00CB7151" w:rsidP="00CB7151">
      <w:pPr>
        <w:jc w:val="both"/>
      </w:pPr>
      <w:r w:rsidRPr="00CB7151">
        <w:t xml:space="preserve"> 2.10.1. Услуги включенные в перечень услуг, которые являются необходимыми и обязательными для предоставления муниципальной услуги, отсутствуют.</w:t>
      </w:r>
    </w:p>
    <w:p w:rsidR="00CB7151" w:rsidRPr="00CB7151" w:rsidRDefault="00CB7151" w:rsidP="00CB7151">
      <w:pPr>
        <w:jc w:val="both"/>
      </w:pPr>
    </w:p>
    <w:p w:rsidR="00CB7151" w:rsidRPr="00CB7151" w:rsidRDefault="00CB7151" w:rsidP="00CB7151">
      <w:pPr>
        <w:pStyle w:val="a3"/>
        <w:numPr>
          <w:ilvl w:val="0"/>
          <w:numId w:val="2"/>
        </w:numPr>
        <w:jc w:val="both"/>
      </w:pPr>
      <w:r w:rsidRPr="00CB7151">
        <w:t>Пункт 2.16 изложить в новой редакции:</w:t>
      </w:r>
    </w:p>
    <w:p w:rsidR="00CB7151" w:rsidRPr="00CB7151" w:rsidRDefault="00CB7151" w:rsidP="00CB7151">
      <w:pPr>
        <w:jc w:val="both"/>
      </w:pPr>
      <w:r w:rsidRPr="00CB7151">
        <w:t>2.16. Требования к помещениям администрации Отрадненского сельсовета Куйбышевского района Новосибирской области, предоставляющей муниципальную услугу:</w:t>
      </w:r>
    </w:p>
    <w:p w:rsidR="00CB7151" w:rsidRPr="00CB7151" w:rsidRDefault="00CB7151" w:rsidP="00CB7151">
      <w:pPr>
        <w:jc w:val="both"/>
      </w:pPr>
      <w:r w:rsidRPr="00CB7151">
        <w:t xml:space="preserve">2.16.1. В администрации Отрадненского сельсовета Куйбышевского района Новосибирской области обеспечивается: </w:t>
      </w:r>
    </w:p>
    <w:p w:rsidR="00CB7151" w:rsidRPr="00CB7151" w:rsidRDefault="00CB7151" w:rsidP="00CB7151">
      <w:pPr>
        <w:jc w:val="both"/>
      </w:pPr>
      <w:r w:rsidRPr="00CB7151">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CB7151" w:rsidRPr="00CB7151" w:rsidRDefault="00CB7151" w:rsidP="00CB7151">
      <w:pPr>
        <w:jc w:val="both"/>
      </w:pPr>
      <w:r w:rsidRPr="00CB7151">
        <w:t>- соответствие помещений администрации Отрадненского сельсовета Куйбышевского района Новосибирской области санитарно-эпидемиологическим правилам и нормативам, а также правилам противопожарной безопасности;</w:t>
      </w:r>
    </w:p>
    <w:p w:rsidR="00CB7151" w:rsidRPr="00CB7151" w:rsidRDefault="00CB7151" w:rsidP="00CB7151">
      <w:pPr>
        <w:jc w:val="both"/>
      </w:pPr>
      <w:r w:rsidRPr="00CB7151">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CB7151" w:rsidRPr="00CB7151" w:rsidRDefault="00CB7151" w:rsidP="00CB7151">
      <w:pPr>
        <w:jc w:val="both"/>
      </w:pPr>
      <w:r w:rsidRPr="00CB7151">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CB7151" w:rsidRPr="00CB7151" w:rsidRDefault="00CB7151" w:rsidP="00CB7151">
      <w:pPr>
        <w:jc w:val="both"/>
      </w:pPr>
      <w:r w:rsidRPr="00CB7151">
        <w:t xml:space="preserve">Присутственные места оборудуются: </w:t>
      </w:r>
    </w:p>
    <w:p w:rsidR="00CB7151" w:rsidRPr="00CB7151" w:rsidRDefault="00CB7151" w:rsidP="00CB7151">
      <w:pPr>
        <w:jc w:val="both"/>
      </w:pPr>
      <w:r w:rsidRPr="00CB7151">
        <w:t>- стендами с информацией для заявителей  об услугах, предоставляемых администрацией муниципального образования;</w:t>
      </w:r>
    </w:p>
    <w:p w:rsidR="00CB7151" w:rsidRPr="00CB7151" w:rsidRDefault="00CB7151" w:rsidP="00CB7151">
      <w:pPr>
        <w:jc w:val="both"/>
      </w:pPr>
      <w:r w:rsidRPr="00CB7151">
        <w:lastRenderedPageBreak/>
        <w:t>- вывесками с наименование помещений у входа в каждое из помещений;</w:t>
      </w:r>
    </w:p>
    <w:p w:rsidR="00CB7151" w:rsidRPr="00CB7151" w:rsidRDefault="00CB7151" w:rsidP="00CB7151">
      <w:pPr>
        <w:jc w:val="both"/>
      </w:pPr>
      <w:r w:rsidRPr="00CB7151">
        <w:t>- средствами оказания первой медицинской помощи.</w:t>
      </w:r>
    </w:p>
    <w:p w:rsidR="00CB7151" w:rsidRPr="00CB7151" w:rsidRDefault="00CB7151" w:rsidP="00CB7151">
      <w:pPr>
        <w:jc w:val="both"/>
      </w:pPr>
      <w:r w:rsidRPr="00CB7151">
        <w:t xml:space="preserve">          2.16.2.  Требования к местам для ожидания, местам для заполнения запросов о предоставлении муниципальной услуги.</w:t>
      </w:r>
    </w:p>
    <w:p w:rsidR="00CB7151" w:rsidRPr="00CB7151" w:rsidRDefault="00CB7151" w:rsidP="00CB7151">
      <w:pPr>
        <w:jc w:val="both"/>
      </w:pPr>
      <w:r w:rsidRPr="00CB7151">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CB7151" w:rsidRPr="00CB7151" w:rsidRDefault="00CB7151" w:rsidP="00CB7151">
      <w:pPr>
        <w:jc w:val="both"/>
      </w:pPr>
      <w:r w:rsidRPr="00CB7151">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B7151" w:rsidRPr="00CB7151" w:rsidRDefault="00CB7151" w:rsidP="00CB7151">
      <w:pPr>
        <w:jc w:val="both"/>
      </w:pPr>
      <w:r w:rsidRPr="00CB7151">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CB7151" w:rsidRPr="00CB7151" w:rsidRDefault="00CB7151" w:rsidP="00CB7151">
      <w:pPr>
        <w:jc w:val="both"/>
      </w:pPr>
      <w:r w:rsidRPr="00CB7151">
        <w:t xml:space="preserve">          2.16.3. Требования к размещению и оформлению визуальной, текстовой и мультимедийной информации о порядке предоставления услуги.</w:t>
      </w:r>
    </w:p>
    <w:p w:rsidR="00CB7151" w:rsidRPr="00CB7151" w:rsidRDefault="00CB7151" w:rsidP="00CB7151">
      <w:pPr>
        <w:jc w:val="both"/>
      </w:pPr>
      <w:r w:rsidRPr="00CB7151">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CB7151" w:rsidRPr="00CB7151" w:rsidRDefault="00CB7151" w:rsidP="00CB7151">
      <w:pPr>
        <w:jc w:val="both"/>
      </w:pPr>
      <w:r w:rsidRPr="00CB7151">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CB7151">
        <w:rPr>
          <w:lang w:val="en-US"/>
        </w:rPr>
        <w:t>Times</w:t>
      </w:r>
      <w:r w:rsidRPr="00CB7151">
        <w:t xml:space="preserve"> </w:t>
      </w:r>
      <w:r w:rsidRPr="00CB7151">
        <w:rPr>
          <w:lang w:val="en-US"/>
        </w:rPr>
        <w:t>New</w:t>
      </w:r>
      <w:r w:rsidRPr="00CB7151">
        <w:t xml:space="preserve"> </w:t>
      </w:r>
      <w:r w:rsidRPr="00CB7151">
        <w:rPr>
          <w:lang w:val="en-US"/>
        </w:rPr>
        <w:t>Roman</w:t>
      </w:r>
      <w:r w:rsidRPr="00CB7151">
        <w:t xml:space="preserve">  размером не менее 14. </w:t>
      </w:r>
    </w:p>
    <w:p w:rsidR="00CB7151" w:rsidRPr="00CB7151" w:rsidRDefault="00CB7151" w:rsidP="00CB7151">
      <w:pPr>
        <w:jc w:val="both"/>
      </w:pPr>
      <w:r w:rsidRPr="00CB7151">
        <w:t xml:space="preserve">          2.16.4. Требования к местам для приема заявителей.</w:t>
      </w:r>
    </w:p>
    <w:p w:rsidR="00CB7151" w:rsidRPr="00CB7151" w:rsidRDefault="00CB7151" w:rsidP="00CB7151">
      <w:pPr>
        <w:jc w:val="both"/>
      </w:pPr>
      <w:r w:rsidRPr="00CB7151">
        <w:t>В помещениях администрации  Отрадненского сельсовета Куйбышевского района Новосибирской области выделяются помещения для приема заявителей.</w:t>
      </w:r>
    </w:p>
    <w:p w:rsidR="00CB7151" w:rsidRPr="00CB7151" w:rsidRDefault="00CB7151" w:rsidP="00CB7151">
      <w:pPr>
        <w:jc w:val="both"/>
      </w:pPr>
      <w:r w:rsidRPr="00CB7151">
        <w:t>При нахождении двух специалистов, ведущих прием, в одном помещении, рабочее место каждого специалиста отделяется перегородками.</w:t>
      </w:r>
    </w:p>
    <w:p w:rsidR="00CB7151" w:rsidRPr="00CB7151" w:rsidRDefault="00CB7151" w:rsidP="00CB7151">
      <w:pPr>
        <w:jc w:val="both"/>
      </w:pPr>
      <w:r w:rsidRPr="00CB7151">
        <w:t>Кабинеты для приема заявителей оборудуются вывесками с указанием:</w:t>
      </w:r>
    </w:p>
    <w:p w:rsidR="00CB7151" w:rsidRPr="00CB7151" w:rsidRDefault="00CB7151" w:rsidP="00CB7151">
      <w:pPr>
        <w:jc w:val="both"/>
      </w:pPr>
      <w:r w:rsidRPr="00CB7151">
        <w:t>- номера кабинета;</w:t>
      </w:r>
    </w:p>
    <w:p w:rsidR="00CB7151" w:rsidRPr="00CB7151" w:rsidRDefault="00CB7151" w:rsidP="00CB7151">
      <w:pPr>
        <w:jc w:val="both"/>
      </w:pPr>
      <w:r w:rsidRPr="00CB7151">
        <w:t>- фамилии, имени, отчества и должности специалиста;</w:t>
      </w:r>
    </w:p>
    <w:p w:rsidR="00CB7151" w:rsidRPr="00CB7151" w:rsidRDefault="00CB7151" w:rsidP="00CB7151">
      <w:pPr>
        <w:jc w:val="both"/>
      </w:pPr>
      <w:r w:rsidRPr="00CB7151">
        <w:t>- времени перерыва на обед.</w:t>
      </w:r>
    </w:p>
    <w:p w:rsidR="00CB7151" w:rsidRPr="00CB7151" w:rsidRDefault="00CB7151" w:rsidP="00CB7151">
      <w:pPr>
        <w:jc w:val="both"/>
      </w:pPr>
      <w:r w:rsidRPr="00CB7151">
        <w:t>Рабочее место специалиста оборудуется персональным компьютером с печатающим устройством.</w:t>
      </w:r>
    </w:p>
    <w:p w:rsidR="00CB7151" w:rsidRPr="00CB7151" w:rsidRDefault="00CB7151" w:rsidP="00CB7151">
      <w:pPr>
        <w:jc w:val="both"/>
      </w:pPr>
      <w:r w:rsidRPr="00CB7151">
        <w:t>Специалисты обеспечиваются личными и (или) настольными  идентификационными карточками.</w:t>
      </w:r>
    </w:p>
    <w:p w:rsidR="00CB7151" w:rsidRPr="00CB7151" w:rsidRDefault="00CB7151" w:rsidP="00CB7151">
      <w:pPr>
        <w:jc w:val="both"/>
      </w:pPr>
      <w:r w:rsidRPr="00CB7151">
        <w:t>Места для приема заявителей оборудуются стульями и столами для возможности оформления документов.</w:t>
      </w:r>
    </w:p>
    <w:p w:rsidR="00CB7151" w:rsidRPr="00CB7151" w:rsidRDefault="00CB7151" w:rsidP="00CB7151">
      <w:pPr>
        <w:jc w:val="both"/>
      </w:pPr>
      <w:r w:rsidRPr="00CB7151">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B7151" w:rsidRPr="00CB7151" w:rsidRDefault="00CB7151" w:rsidP="00CB7151">
      <w:pPr>
        <w:jc w:val="both"/>
      </w:pPr>
    </w:p>
    <w:p w:rsidR="00CB7151" w:rsidRPr="00CB7151" w:rsidRDefault="00CB7151" w:rsidP="00CB7151">
      <w:pPr>
        <w:pStyle w:val="a3"/>
        <w:numPr>
          <w:ilvl w:val="0"/>
          <w:numId w:val="2"/>
        </w:numPr>
        <w:jc w:val="both"/>
      </w:pPr>
      <w:r w:rsidRPr="00CB7151">
        <w:t>Пункт 2.17 изложить в новой редакции:</w:t>
      </w:r>
    </w:p>
    <w:p w:rsidR="00CB7151" w:rsidRPr="00CB7151" w:rsidRDefault="00CB7151" w:rsidP="00CB7151">
      <w:pPr>
        <w:jc w:val="both"/>
      </w:pPr>
      <w:r w:rsidRPr="00CB7151">
        <w:t>2.17. Показатели доступности и качества муниципальной услуги</w:t>
      </w:r>
    </w:p>
    <w:p w:rsidR="00CB7151" w:rsidRPr="00CB7151" w:rsidRDefault="00CB7151" w:rsidP="00CB7151">
      <w:pPr>
        <w:jc w:val="both"/>
      </w:pPr>
      <w:r w:rsidRPr="00CB7151">
        <w:t xml:space="preserve">             2.17.1. Показатели доступности муниципальной услуги является обеспечение следующих условий:</w:t>
      </w:r>
    </w:p>
    <w:p w:rsidR="00CB7151" w:rsidRPr="00CB7151" w:rsidRDefault="00CB7151" w:rsidP="00CB7151">
      <w:pPr>
        <w:jc w:val="both"/>
      </w:pPr>
      <w:r w:rsidRPr="00CB7151">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CB7151" w:rsidRPr="00CB7151" w:rsidRDefault="00CB7151" w:rsidP="00CB7151">
      <w:pPr>
        <w:jc w:val="both"/>
      </w:pPr>
      <w:r w:rsidRPr="00CB7151">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CB7151" w:rsidRPr="00CB7151" w:rsidRDefault="00CB7151" w:rsidP="00CB7151">
      <w:pPr>
        <w:jc w:val="both"/>
      </w:pPr>
      <w:r w:rsidRPr="00CB7151">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B7151" w:rsidRPr="00CB7151" w:rsidRDefault="00CB7151" w:rsidP="00CB7151">
      <w:pPr>
        <w:jc w:val="both"/>
      </w:pPr>
      <w:r w:rsidRPr="00CB7151">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B7151" w:rsidRPr="00CB7151" w:rsidRDefault="00CB7151" w:rsidP="00CB7151">
      <w:pPr>
        <w:jc w:val="both"/>
      </w:pPr>
      <w:r w:rsidRPr="00CB7151">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CB7151" w:rsidRPr="00CB7151" w:rsidRDefault="00CB7151" w:rsidP="00CB7151">
      <w:pPr>
        <w:jc w:val="both"/>
      </w:pPr>
      <w:r w:rsidRPr="00CB7151">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B7151" w:rsidRPr="00CB7151" w:rsidRDefault="00CB7151" w:rsidP="00CB7151">
      <w:pPr>
        <w:jc w:val="both"/>
      </w:pPr>
      <w:r w:rsidRPr="00CB7151">
        <w:rPr>
          <w:lang w:eastAsia="en-US"/>
        </w:rPr>
        <w:t>-</w:t>
      </w:r>
      <w:r w:rsidRPr="00CB7151">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B7151" w:rsidRPr="00CB7151" w:rsidRDefault="00CB7151" w:rsidP="00CB7151">
      <w:pPr>
        <w:jc w:val="both"/>
      </w:pPr>
      <w:r w:rsidRPr="00CB7151">
        <w:t>-размещение информации об услуге в месте предоставления муниципальной услуги, на ЕПГУ;</w:t>
      </w:r>
    </w:p>
    <w:p w:rsidR="00CB7151" w:rsidRPr="00CB7151" w:rsidRDefault="00CB7151" w:rsidP="00CB7151">
      <w:pPr>
        <w:jc w:val="both"/>
      </w:pPr>
      <w:r w:rsidRPr="00CB7151">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CB7151" w:rsidRPr="00CB7151" w:rsidRDefault="00CB7151" w:rsidP="00CB7151">
      <w:pPr>
        <w:jc w:val="both"/>
      </w:pPr>
      <w:r w:rsidRPr="00CB7151">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CB7151" w:rsidRPr="00CB7151" w:rsidRDefault="00CB7151" w:rsidP="00CB7151">
      <w:pPr>
        <w:jc w:val="both"/>
      </w:pPr>
      <w:r w:rsidRPr="00CB7151">
        <w:t>-обеспечение возможности для заявителей просмотра сведений о ходе предоставления муниципальной услуги через личный кабинет ЕПГУ;</w:t>
      </w:r>
    </w:p>
    <w:p w:rsidR="00CB7151" w:rsidRPr="00CB7151" w:rsidRDefault="00CB7151" w:rsidP="00CB7151">
      <w:pPr>
        <w:jc w:val="both"/>
      </w:pPr>
      <w:r w:rsidRPr="00CB7151">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CB7151" w:rsidRPr="00CB7151" w:rsidRDefault="00CB7151" w:rsidP="00CB7151">
      <w:pPr>
        <w:jc w:val="both"/>
      </w:pPr>
      <w:r w:rsidRPr="00CB7151">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CB7151" w:rsidRPr="00CB7151" w:rsidRDefault="00CB7151" w:rsidP="00CB7151">
      <w:pPr>
        <w:jc w:val="both"/>
      </w:pPr>
      <w:r w:rsidRPr="00CB7151">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CB7151" w:rsidRPr="00CB7151" w:rsidRDefault="00CB7151" w:rsidP="00CB7151">
      <w:pPr>
        <w:jc w:val="both"/>
      </w:pPr>
      <w:r w:rsidRPr="00CB7151">
        <w:t xml:space="preserve">               2.17.2. Показателями качества государственной услуги являются своевременность и полнота предоставления муниципальной услуги.</w:t>
      </w:r>
    </w:p>
    <w:p w:rsidR="00CB7151" w:rsidRPr="00CB7151" w:rsidRDefault="00CB7151" w:rsidP="00CB7151">
      <w:pPr>
        <w:jc w:val="both"/>
      </w:pPr>
      <w:r w:rsidRPr="00CB7151">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CB7151" w:rsidRPr="00CB7151" w:rsidRDefault="00CB7151" w:rsidP="00CB7151">
      <w:pPr>
        <w:jc w:val="both"/>
      </w:pPr>
    </w:p>
    <w:p w:rsidR="00CB7151" w:rsidRPr="00CB7151" w:rsidRDefault="00CB7151" w:rsidP="00CB7151">
      <w:pPr>
        <w:pStyle w:val="a3"/>
        <w:numPr>
          <w:ilvl w:val="0"/>
          <w:numId w:val="2"/>
        </w:numPr>
        <w:jc w:val="both"/>
      </w:pPr>
      <w:r w:rsidRPr="00CB7151">
        <w:t>Часть 3 изложить в новой редакции:</w:t>
      </w:r>
    </w:p>
    <w:p w:rsidR="00CB7151" w:rsidRPr="00CB7151" w:rsidRDefault="00CB7151" w:rsidP="00CB7151">
      <w:pPr>
        <w:rPr>
          <w:b/>
        </w:rPr>
      </w:pPr>
      <w:r w:rsidRPr="00CB7151">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7151" w:rsidRPr="00CB7151" w:rsidRDefault="00CB7151" w:rsidP="00CB7151">
      <w:pPr>
        <w:jc w:val="center"/>
        <w:rPr>
          <w:b/>
        </w:rPr>
      </w:pPr>
    </w:p>
    <w:p w:rsidR="00CB7151" w:rsidRPr="00CB7151" w:rsidRDefault="00CB7151" w:rsidP="00CB7151">
      <w:pPr>
        <w:jc w:val="both"/>
      </w:pPr>
      <w:r w:rsidRPr="00CB7151">
        <w:t>3.1. Прием документов, необходимых для предоставления муниципальной услуги.</w:t>
      </w:r>
    </w:p>
    <w:p w:rsidR="00CB7151" w:rsidRPr="00CB7151" w:rsidRDefault="00CB7151" w:rsidP="00CB7151">
      <w:pPr>
        <w:jc w:val="both"/>
      </w:pPr>
      <w:r w:rsidRPr="00CB7151">
        <w:t xml:space="preserve">          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CB7151" w:rsidRPr="00CB7151" w:rsidRDefault="00CB7151" w:rsidP="00CB7151">
      <w:pPr>
        <w:jc w:val="both"/>
      </w:pPr>
      <w:r w:rsidRPr="00CB7151">
        <w:t xml:space="preserve">При принятии документов специалист администрации Отрадненского сельсовета Куйбышевского района Новосибирской области (далее- специалист) проверяет: </w:t>
      </w:r>
    </w:p>
    <w:p w:rsidR="00CB7151" w:rsidRPr="00CB7151" w:rsidRDefault="00CB7151" w:rsidP="00CB7151">
      <w:pPr>
        <w:numPr>
          <w:ilvl w:val="0"/>
          <w:numId w:val="3"/>
        </w:numPr>
        <w:jc w:val="both"/>
      </w:pPr>
      <w:r w:rsidRPr="00CB7151">
        <w:t xml:space="preserve">наличие документов, необходимых для предоставления  </w:t>
      </w:r>
    </w:p>
    <w:p w:rsidR="00CB7151" w:rsidRPr="00CB7151" w:rsidRDefault="00CB7151" w:rsidP="00CB7151">
      <w:pPr>
        <w:jc w:val="both"/>
      </w:pPr>
      <w:r w:rsidRPr="00CB7151">
        <w:t>муниципальной услуги, и правильность оформления заявления;</w:t>
      </w:r>
    </w:p>
    <w:p w:rsidR="00CB7151" w:rsidRPr="00CB7151" w:rsidRDefault="00CB7151" w:rsidP="00CB7151">
      <w:pPr>
        <w:numPr>
          <w:ilvl w:val="0"/>
          <w:numId w:val="3"/>
        </w:numPr>
        <w:jc w:val="both"/>
      </w:pPr>
      <w:r w:rsidRPr="00CB7151">
        <w:t>соответствие  представленных документов следующим требованиям:</w:t>
      </w:r>
    </w:p>
    <w:p w:rsidR="00CB7151" w:rsidRPr="00CB7151" w:rsidRDefault="00CB7151" w:rsidP="00CB7151">
      <w:pPr>
        <w:jc w:val="both"/>
      </w:pPr>
      <w:r w:rsidRPr="00CB7151">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CB7151" w:rsidRPr="00CB7151" w:rsidRDefault="00CB7151" w:rsidP="00CB7151">
      <w:pPr>
        <w:jc w:val="both"/>
      </w:pPr>
      <w:r w:rsidRPr="00CB7151">
        <w:t>- фамилия, имя и отчество (последнее- при наличии) заявителя, адрес места жительства написаны полностью;</w:t>
      </w:r>
    </w:p>
    <w:p w:rsidR="00CB7151" w:rsidRPr="00CB7151" w:rsidRDefault="00CB7151" w:rsidP="00CB7151">
      <w:pPr>
        <w:jc w:val="both"/>
      </w:pPr>
      <w:r w:rsidRPr="00CB7151">
        <w:t>- в документах  заполнены все необходимые реквизиты, нет подчисток, приписок, зачеркнутых слов и иных неоговоренных исправлений;</w:t>
      </w:r>
    </w:p>
    <w:p w:rsidR="00CB7151" w:rsidRPr="00CB7151" w:rsidRDefault="00CB7151" w:rsidP="00CB7151">
      <w:pPr>
        <w:jc w:val="both"/>
      </w:pPr>
      <w:r w:rsidRPr="00CB7151">
        <w:t>- документы не имеют повреждений, наличие которых не позволяет однозначно истолковать их содержание.</w:t>
      </w:r>
    </w:p>
    <w:p w:rsidR="00CB7151" w:rsidRPr="00CB7151" w:rsidRDefault="00CB7151" w:rsidP="00CB7151">
      <w:pPr>
        <w:jc w:val="both"/>
      </w:pPr>
      <w:r w:rsidRPr="00CB7151">
        <w:t>При принятии документов, представленных заявителем лично, специалист:</w:t>
      </w:r>
    </w:p>
    <w:p w:rsidR="00CB7151" w:rsidRPr="00CB7151" w:rsidRDefault="00CB7151" w:rsidP="00CB7151">
      <w:pPr>
        <w:numPr>
          <w:ilvl w:val="0"/>
          <w:numId w:val="4"/>
        </w:numPr>
        <w:jc w:val="both"/>
      </w:pPr>
      <w:r w:rsidRPr="00CB7151">
        <w:t xml:space="preserve">сверяет оригиналы и копии документов, если их верность не </w:t>
      </w:r>
    </w:p>
    <w:p w:rsidR="00CB7151" w:rsidRPr="00CB7151" w:rsidRDefault="00CB7151" w:rsidP="00CB7151">
      <w:pPr>
        <w:jc w:val="both"/>
      </w:pPr>
      <w:r w:rsidRPr="00CB7151">
        <w:t>зарегистрирована в установленном порядке, заверяет копии документов своей подписью, заверяет у главы Отрадненского сельсовета оригиналы документов возвращает заявителю;</w:t>
      </w:r>
    </w:p>
    <w:p w:rsidR="00CB7151" w:rsidRPr="00CB7151" w:rsidRDefault="00CB7151" w:rsidP="00CB7151">
      <w:pPr>
        <w:numPr>
          <w:ilvl w:val="0"/>
          <w:numId w:val="4"/>
        </w:numPr>
        <w:jc w:val="both"/>
      </w:pPr>
      <w:r w:rsidRPr="00CB7151">
        <w:t xml:space="preserve">оказывает помощь заявителю в оформлении нового заявления, в </w:t>
      </w:r>
    </w:p>
    <w:p w:rsidR="00CB7151" w:rsidRPr="00CB7151" w:rsidRDefault="00CB7151" w:rsidP="00CB7151">
      <w:pPr>
        <w:jc w:val="both"/>
      </w:pPr>
      <w:r w:rsidRPr="00CB7151">
        <w:t>случае неправильного оформления заявления  о предоставлении муниципальной услуги;</w:t>
      </w:r>
    </w:p>
    <w:p w:rsidR="00CB7151" w:rsidRPr="00CB7151" w:rsidRDefault="00CB7151" w:rsidP="00CB7151">
      <w:pPr>
        <w:numPr>
          <w:ilvl w:val="0"/>
          <w:numId w:val="4"/>
        </w:numPr>
        <w:jc w:val="both"/>
      </w:pPr>
      <w:r w:rsidRPr="00CB7151">
        <w:t xml:space="preserve">заполняет расписку о приеме заявления заявителя в двух экземплярах. </w:t>
      </w:r>
    </w:p>
    <w:p w:rsidR="00CB7151" w:rsidRPr="00CB7151" w:rsidRDefault="00CB7151" w:rsidP="00CB7151">
      <w:pPr>
        <w:jc w:val="both"/>
      </w:pPr>
      <w:r w:rsidRPr="00CB7151">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течении 3 лет с момента прекращения предоставления муниципальной услуги.</w:t>
      </w:r>
    </w:p>
    <w:p w:rsidR="00CB7151" w:rsidRPr="00CB7151" w:rsidRDefault="00CB7151" w:rsidP="00CB7151">
      <w:pPr>
        <w:jc w:val="both"/>
      </w:pPr>
      <w:r w:rsidRPr="00CB7151">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неустранения обнаруженных несоответствий.</w:t>
      </w:r>
    </w:p>
    <w:p w:rsidR="00CB7151" w:rsidRPr="00CB7151" w:rsidRDefault="00CB7151" w:rsidP="00CB7151">
      <w:pPr>
        <w:jc w:val="both"/>
      </w:pPr>
      <w:r w:rsidRPr="00CB7151">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CB7151" w:rsidRPr="00CB7151" w:rsidRDefault="00CB7151" w:rsidP="00CB7151">
      <w:pPr>
        <w:jc w:val="both"/>
      </w:pPr>
      <w:r w:rsidRPr="00CB7151">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течении 10 минут с момента их получения (регистрации).</w:t>
      </w:r>
    </w:p>
    <w:p w:rsidR="00CB7151" w:rsidRPr="00CB7151" w:rsidRDefault="00CB7151" w:rsidP="00CB7151">
      <w:pPr>
        <w:jc w:val="both"/>
      </w:pPr>
      <w:r w:rsidRPr="00CB7151">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CB7151" w:rsidRPr="00CB7151" w:rsidRDefault="00CB7151" w:rsidP="00CB7151">
      <w:pPr>
        <w:jc w:val="both"/>
      </w:pPr>
      <w:r w:rsidRPr="00CB7151">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CB7151" w:rsidRPr="00CB7151" w:rsidRDefault="00CB7151" w:rsidP="00CB7151">
      <w:pPr>
        <w:jc w:val="both"/>
      </w:pPr>
      <w:r w:rsidRPr="00CB7151">
        <w:t xml:space="preserve">           3.1.2. Возможность оформления заявки на ЕПГУ предоставляется только заявителям, зарегистрировавшим личный кабинет ЕПГУ.</w:t>
      </w:r>
    </w:p>
    <w:p w:rsidR="00CB7151" w:rsidRPr="00CB7151" w:rsidRDefault="00CB7151" w:rsidP="00CB7151">
      <w:pPr>
        <w:jc w:val="both"/>
      </w:pPr>
      <w:r w:rsidRPr="00CB7151">
        <w:lastRenderedPageBreak/>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CB7151" w:rsidRPr="00CB7151" w:rsidRDefault="00CB7151" w:rsidP="00CB7151">
      <w:pPr>
        <w:jc w:val="both"/>
      </w:pPr>
      <w:r w:rsidRPr="00CB7151">
        <w:t>Администрация Отрадненского сельсовета Куйбышевского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CB7151" w:rsidRPr="00CB7151" w:rsidRDefault="00CB7151" w:rsidP="00CB7151">
      <w:pPr>
        <w:jc w:val="both"/>
      </w:pPr>
      <w:r w:rsidRPr="00CB7151">
        <w:t>Срок регистрации запроса – 1 день.</w:t>
      </w:r>
    </w:p>
    <w:p w:rsidR="00CB7151" w:rsidRPr="00CB7151" w:rsidRDefault="00CB7151" w:rsidP="00CB7151">
      <w:pPr>
        <w:jc w:val="both"/>
      </w:pPr>
      <w:r w:rsidRPr="00CB7151">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CB7151" w:rsidRPr="00CB7151" w:rsidRDefault="00CB7151" w:rsidP="00CB7151">
      <w:pPr>
        <w:jc w:val="both"/>
      </w:pPr>
      <w:r w:rsidRPr="00CB7151">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B7151" w:rsidRPr="00CB7151" w:rsidRDefault="00CB7151" w:rsidP="00CB7151">
      <w:pPr>
        <w:jc w:val="both"/>
      </w:pPr>
      <w:r w:rsidRPr="00CB7151">
        <w:t>Прием и регистрация запроса осуществляется должностным лицом, ответственным за предоставление муниципальной услуги.</w:t>
      </w:r>
    </w:p>
    <w:p w:rsidR="00CB7151" w:rsidRPr="00CB7151" w:rsidRDefault="00CB7151" w:rsidP="00CB7151">
      <w:pPr>
        <w:jc w:val="both"/>
      </w:pPr>
      <w:r w:rsidRPr="00CB7151">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CB7151" w:rsidRPr="00CB7151" w:rsidRDefault="00CB7151" w:rsidP="00CB7151">
      <w:pPr>
        <w:jc w:val="both"/>
      </w:pPr>
      <w:r w:rsidRPr="00CB7151">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CB7151" w:rsidRPr="00CB7151" w:rsidRDefault="00CB7151" w:rsidP="00CB7151">
      <w:pPr>
        <w:jc w:val="both"/>
      </w:pPr>
      <w:r w:rsidRPr="00CB7151">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CB7151" w:rsidRPr="00CB7151" w:rsidRDefault="00CB7151" w:rsidP="00CB7151">
      <w:pPr>
        <w:jc w:val="both"/>
      </w:pPr>
      <w:r w:rsidRPr="00CB7151">
        <w:t xml:space="preserve">3.2. Принятие решения о предоставлении либо об отказе в предоставлении муниципальной услуги. </w:t>
      </w:r>
    </w:p>
    <w:p w:rsidR="00CB7151" w:rsidRPr="00CB7151" w:rsidRDefault="00CB7151" w:rsidP="00CB7151">
      <w:pPr>
        <w:jc w:val="both"/>
      </w:pPr>
      <w:r w:rsidRPr="00CB7151">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CB7151" w:rsidRPr="00CB7151" w:rsidRDefault="00CB7151" w:rsidP="00CB7151">
      <w:pPr>
        <w:jc w:val="both"/>
      </w:pPr>
      <w:r w:rsidRPr="00CB7151">
        <w:t>В течении 3 дней со дня внесения записи о заявителе в журнал регистрации заявлений специалист:</w:t>
      </w:r>
    </w:p>
    <w:p w:rsidR="00CB7151" w:rsidRPr="00CB7151" w:rsidRDefault="00CB7151" w:rsidP="00CB7151">
      <w:pPr>
        <w:jc w:val="both"/>
      </w:pPr>
      <w:r w:rsidRPr="00CB7151">
        <w:t>- готовит и подписывает у главы Отрадненского сельсовета Куйбышевского района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CB7151" w:rsidRPr="00CB7151" w:rsidRDefault="00CB7151" w:rsidP="00CB7151">
      <w:pPr>
        <w:jc w:val="both"/>
      </w:pPr>
      <w:r w:rsidRPr="00CB7151">
        <w:t>Решение о предоставлении муниципальной услуги либо об отказе в предоставлении муниципальной услуги направляется заявителю по почте в течении 1 дня с даты принятия соответствующего решения.</w:t>
      </w:r>
    </w:p>
    <w:p w:rsidR="00CB7151" w:rsidRPr="00CB7151" w:rsidRDefault="00CB7151" w:rsidP="00CB7151">
      <w:pPr>
        <w:jc w:val="both"/>
      </w:pPr>
      <w:r w:rsidRPr="00CB7151">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CB7151" w:rsidRPr="00CB7151" w:rsidRDefault="00CB7151" w:rsidP="00CB7151">
      <w:pPr>
        <w:jc w:val="both"/>
      </w:pPr>
      <w:r w:rsidRPr="00CB7151">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CB7151" w:rsidRPr="00CB7151" w:rsidRDefault="00CB7151" w:rsidP="00CB7151">
      <w:pPr>
        <w:jc w:val="both"/>
      </w:pPr>
      <w:r w:rsidRPr="00CB7151">
        <w:t>3.3. Особенности выполнения административных процедур в электронной форме, в том числе с использованием ЕПГУ.</w:t>
      </w:r>
    </w:p>
    <w:p w:rsidR="00CB7151" w:rsidRPr="00CB7151" w:rsidRDefault="00CB7151" w:rsidP="00CB7151">
      <w:pPr>
        <w:jc w:val="both"/>
      </w:pPr>
      <w:r w:rsidRPr="00CB7151">
        <w:t xml:space="preserve">           3.3.1. С использованием личного кабинета ЕПГУ заявителям обеспечивается возможность:</w:t>
      </w:r>
    </w:p>
    <w:p w:rsidR="00CB7151" w:rsidRPr="00CB7151" w:rsidRDefault="00CB7151" w:rsidP="00CB7151">
      <w:pPr>
        <w:jc w:val="both"/>
      </w:pPr>
      <w:r w:rsidRPr="00CB7151">
        <w:t>1) получение информации о порядке и сроках предоставления услуги;</w:t>
      </w:r>
    </w:p>
    <w:p w:rsidR="00CB7151" w:rsidRPr="00CB7151" w:rsidRDefault="00CB7151" w:rsidP="00CB7151">
      <w:pPr>
        <w:jc w:val="both"/>
      </w:pPr>
      <w:r w:rsidRPr="00CB7151">
        <w:t>2) запись на прием в администрацию Отрадненского сельсовета Куйбышевского района Новосибирской области для подачи запроса о предоставлении услуги (запрос).</w:t>
      </w:r>
    </w:p>
    <w:p w:rsidR="00CB7151" w:rsidRPr="00CB7151" w:rsidRDefault="00CB7151" w:rsidP="00CB7151">
      <w:pPr>
        <w:jc w:val="both"/>
      </w:pPr>
      <w:r w:rsidRPr="00CB7151">
        <w:lastRenderedPageBreak/>
        <w:t xml:space="preserve">Заявителю предоставляется возможность записи в любые свободные для приема дату и время в пределах установленного в администрации Отрадненского сельсовета Куйбышевского района Новосибирской области графика приема заявителей. </w:t>
      </w:r>
    </w:p>
    <w:p w:rsidR="00CB7151" w:rsidRPr="00CB7151" w:rsidRDefault="00CB7151" w:rsidP="00CB7151">
      <w:pPr>
        <w:jc w:val="both"/>
      </w:pPr>
      <w:r w:rsidRPr="00CB7151">
        <w:t>Администрация Отрадненского сельсовета Куйбышевского   района Новосибирской области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7151" w:rsidRPr="00CB7151" w:rsidRDefault="00CB7151" w:rsidP="00CB7151">
      <w:pPr>
        <w:jc w:val="both"/>
      </w:pPr>
      <w:r w:rsidRPr="00CB7151">
        <w:t>3)формирование запроса;</w:t>
      </w:r>
    </w:p>
    <w:p w:rsidR="00CB7151" w:rsidRPr="00CB7151" w:rsidRDefault="00CB7151" w:rsidP="00CB7151">
      <w:pPr>
        <w:jc w:val="both"/>
      </w:pPr>
      <w:r w:rsidRPr="00CB7151">
        <w:t>4) прием и регистрация администрацией Отрадненского сельсовета Куйбышевского района новосибирской области запроса и иных документов, необходимых для  предоставления услуги;</w:t>
      </w:r>
    </w:p>
    <w:p w:rsidR="00CB7151" w:rsidRPr="00CB7151" w:rsidRDefault="00CB7151" w:rsidP="00CB7151">
      <w:pPr>
        <w:jc w:val="both"/>
      </w:pPr>
      <w:r w:rsidRPr="00CB7151">
        <w:t>5) получение сведений о ходе выполнения запроса.</w:t>
      </w:r>
    </w:p>
    <w:p w:rsidR="00CB7151" w:rsidRPr="00CB7151" w:rsidRDefault="00CB7151" w:rsidP="00CB7151">
      <w:pPr>
        <w:jc w:val="both"/>
      </w:pPr>
      <w:r w:rsidRPr="00CB7151">
        <w:t>При предоставлении муниципальной услуги в электронной форме заявителю направляется:</w:t>
      </w:r>
    </w:p>
    <w:p w:rsidR="00CB7151" w:rsidRPr="00CB7151" w:rsidRDefault="00CB7151" w:rsidP="00CB7151">
      <w:pPr>
        <w:jc w:val="both"/>
      </w:pPr>
      <w:r w:rsidRPr="00CB7151">
        <w:t>- уведомление о записи на прием в администрацию Отрадненского сельсовета Куйбышевского района Новосибирской области для подачи запроса о предоставлении услуги;</w:t>
      </w:r>
    </w:p>
    <w:p w:rsidR="00CB7151" w:rsidRPr="00CB7151" w:rsidRDefault="00CB7151" w:rsidP="00CB7151">
      <w:pPr>
        <w:jc w:val="both"/>
      </w:pPr>
      <w:r w:rsidRPr="00CB7151">
        <w:t>- уведомление о приеме и регистрации запроса и иных документов, необходимых для предоставления муниципальной услуги;</w:t>
      </w:r>
    </w:p>
    <w:p w:rsidR="00CB7151" w:rsidRPr="00CB7151" w:rsidRDefault="00CB7151" w:rsidP="00CB7151">
      <w:pPr>
        <w:jc w:val="both"/>
      </w:pPr>
      <w:r w:rsidRPr="00CB7151">
        <w:t>-  уведомление о начале процедуры предоставления муниципальной услуги;</w:t>
      </w:r>
    </w:p>
    <w:p w:rsidR="00CB7151" w:rsidRPr="00CB7151" w:rsidRDefault="00CB7151" w:rsidP="00CB7151">
      <w:pPr>
        <w:jc w:val="both"/>
      </w:pPr>
      <w:r w:rsidRPr="00CB7151">
        <w:t>-  уведомление об окончании предоставления муниципальной услуги;</w:t>
      </w:r>
    </w:p>
    <w:p w:rsidR="00CB7151" w:rsidRPr="00CB7151" w:rsidRDefault="00CB7151" w:rsidP="00CB7151">
      <w:pPr>
        <w:jc w:val="both"/>
      </w:pPr>
      <w:r w:rsidRPr="00CB7151">
        <w:t>-  уведомление о результатах рассмотрения документов, необходимых для предоставления муниципальной услуги;</w:t>
      </w:r>
    </w:p>
    <w:p w:rsidR="00CB7151" w:rsidRPr="00CB7151" w:rsidRDefault="00CB7151" w:rsidP="00CB7151">
      <w:pPr>
        <w:jc w:val="both"/>
      </w:pPr>
      <w:r w:rsidRPr="00CB7151">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B7151" w:rsidRPr="00CB7151" w:rsidRDefault="00CB7151" w:rsidP="00CB7151">
      <w:pPr>
        <w:jc w:val="both"/>
      </w:pPr>
      <w:r w:rsidRPr="00CB7151">
        <w:t>-  уведомление о мотивированном отказе в предоставлении муниципальной услуги;</w:t>
      </w:r>
    </w:p>
    <w:p w:rsidR="00CB7151" w:rsidRPr="00CB7151" w:rsidRDefault="00CB7151" w:rsidP="00CB7151">
      <w:pPr>
        <w:jc w:val="both"/>
      </w:pPr>
      <w:r w:rsidRPr="00CB7151">
        <w:t>6) осуществление оценки качества предоставления услуги;</w:t>
      </w:r>
    </w:p>
    <w:p w:rsidR="00CB7151" w:rsidRPr="00CB7151" w:rsidRDefault="00CB7151" w:rsidP="00CB7151">
      <w:pPr>
        <w:jc w:val="both"/>
      </w:pPr>
      <w:r w:rsidRPr="00CB7151">
        <w:t>7) досудебное (внесудебное) обжалование решений и действий (бездействия) администрации Отрадненского сельсовета Куйбышевского района Новосибирской области, должностного лица либо муниципального служащего.</w:t>
      </w:r>
    </w:p>
    <w:p w:rsidR="00CB7151" w:rsidRPr="00CB7151" w:rsidRDefault="00CB7151" w:rsidP="00CB7151">
      <w:pPr>
        <w:jc w:val="both"/>
      </w:pPr>
    </w:p>
    <w:p w:rsidR="00CB7151" w:rsidRPr="00CB7151" w:rsidRDefault="00CB7151" w:rsidP="00CB7151">
      <w:pPr>
        <w:pStyle w:val="a3"/>
        <w:numPr>
          <w:ilvl w:val="0"/>
          <w:numId w:val="2"/>
        </w:numPr>
        <w:jc w:val="both"/>
      </w:pPr>
      <w:r w:rsidRPr="00CB7151">
        <w:t>Часть 4 изложить в новой редакции:</w:t>
      </w:r>
    </w:p>
    <w:p w:rsidR="00CB7151" w:rsidRPr="00CB7151" w:rsidRDefault="00CB7151" w:rsidP="00CB7151">
      <w:pPr>
        <w:rPr>
          <w:b/>
        </w:rPr>
      </w:pPr>
      <w:r w:rsidRPr="00CB7151">
        <w:rPr>
          <w:b/>
        </w:rPr>
        <w:t>4. Формы контроля за исполнением муниципальной услуги.</w:t>
      </w:r>
    </w:p>
    <w:p w:rsidR="00CB7151" w:rsidRPr="00CB7151" w:rsidRDefault="00CB7151" w:rsidP="00CB7151">
      <w:pPr>
        <w:jc w:val="both"/>
      </w:pPr>
      <w:r w:rsidRPr="00CB7151">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
    <w:p w:rsidR="00CB7151" w:rsidRPr="00CB7151" w:rsidRDefault="00CB7151" w:rsidP="00CB7151">
      <w:pPr>
        <w:jc w:val="both"/>
      </w:pPr>
      <w:r w:rsidRPr="00CB7151">
        <w:t xml:space="preserve"> 4.1.1. Текущий контроль за соблюдением последовательности административных действий, определенных административным регламентом, осуществляется Главой Отрадненского сельсовета Куйбышевского района Новосибирской области.</w:t>
      </w:r>
    </w:p>
    <w:p w:rsidR="00CB7151" w:rsidRPr="00CB7151" w:rsidRDefault="00CB7151" w:rsidP="00CB7151">
      <w:pPr>
        <w:jc w:val="both"/>
      </w:pPr>
      <w:r w:rsidRPr="00CB7151">
        <w:t xml:space="preserve"> 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B7151" w:rsidRPr="00CB7151" w:rsidRDefault="00CB7151" w:rsidP="00CB7151">
      <w:pPr>
        <w:jc w:val="both"/>
      </w:pPr>
      <w:r w:rsidRPr="00CB7151">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B7151" w:rsidRPr="00CB7151" w:rsidRDefault="00CB7151" w:rsidP="00CB7151">
      <w:pPr>
        <w:jc w:val="both"/>
      </w:pPr>
      <w:r w:rsidRPr="00CB7151">
        <w:lastRenderedPageBreak/>
        <w:t>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контроля за полнотой и качеством предоставления муниципальной услуг.</w:t>
      </w:r>
    </w:p>
    <w:p w:rsidR="00CB7151" w:rsidRPr="00CB7151" w:rsidRDefault="00CB7151" w:rsidP="00CB7151">
      <w:pPr>
        <w:jc w:val="both"/>
      </w:pPr>
      <w:r w:rsidRPr="00CB7151">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CB7151" w:rsidRPr="00CB7151" w:rsidRDefault="00CB7151" w:rsidP="00CB7151">
      <w:pPr>
        <w:jc w:val="both"/>
      </w:pPr>
      <w:r w:rsidRPr="00CB7151">
        <w:t>Плановые проверки осуществляются на основании квартальных, полугодовых, годовых планов работы, утверждаемых  главой Отрадненского сельсовета Куйбышевского района Новосибирской области.</w:t>
      </w:r>
    </w:p>
    <w:p w:rsidR="00CB7151" w:rsidRPr="00CB7151" w:rsidRDefault="00CB7151" w:rsidP="00CB7151">
      <w:pPr>
        <w:jc w:val="both"/>
      </w:pPr>
      <w:r w:rsidRPr="00CB7151">
        <w:t>Внеплановые проверки осуществляются по конкретному обращению.</w:t>
      </w:r>
    </w:p>
    <w:p w:rsidR="00CB7151" w:rsidRPr="00CB7151" w:rsidRDefault="00CB7151" w:rsidP="00CB7151">
      <w:pPr>
        <w:jc w:val="both"/>
      </w:pPr>
      <w:r w:rsidRPr="00CB7151">
        <w:t xml:space="preserve">4.2.2. Для проведения  плановых и внеплановых проверок предоставления муниципальной услуги постановлением администрации Отрадненского сельсовета Куйбышевского района Новосибирской области  формируется комиссия, в состав которой включаются специалисты администрации Отрадненского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CB7151" w:rsidRPr="00CB7151" w:rsidRDefault="00CB7151" w:rsidP="00CB7151">
      <w:pPr>
        <w:jc w:val="both"/>
      </w:pPr>
      <w:r w:rsidRPr="00CB7151">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течении 30 дней со дня регистрации обращения в администрации Отрадненского сельсовета Куйбышевского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CB7151" w:rsidRPr="00CB7151" w:rsidRDefault="00CB7151" w:rsidP="00CB7151">
      <w:pPr>
        <w:jc w:val="both"/>
      </w:pPr>
      <w:r w:rsidRPr="00CB7151">
        <w:t xml:space="preserve">Ответ на обращение, направленное в письменной форме или  поступившее при устном обращении гражданина, направляется по почте. </w:t>
      </w:r>
    </w:p>
    <w:p w:rsidR="00CB7151" w:rsidRPr="00CB7151" w:rsidRDefault="00CB7151" w:rsidP="00CB7151">
      <w:pPr>
        <w:jc w:val="both"/>
      </w:pPr>
      <w:r w:rsidRPr="00CB7151">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обращении.</w:t>
      </w:r>
    </w:p>
    <w:p w:rsidR="00CB7151" w:rsidRPr="00CB7151" w:rsidRDefault="00CB7151" w:rsidP="00CB7151">
      <w:pPr>
        <w:jc w:val="both"/>
      </w:pPr>
      <w:r w:rsidRPr="00CB7151">
        <w:t xml:space="preserve"> 4.2.3. Плановые проверки проводятся не реже одного раза в два года.</w:t>
      </w:r>
    </w:p>
    <w:p w:rsidR="00CB7151" w:rsidRPr="00CB7151" w:rsidRDefault="00CB7151" w:rsidP="00CB7151">
      <w:pPr>
        <w:jc w:val="both"/>
      </w:pPr>
      <w:r w:rsidRPr="00CB7151">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CB7151" w:rsidRPr="00CB7151" w:rsidRDefault="00CB7151" w:rsidP="00CB7151">
      <w:pPr>
        <w:jc w:val="both"/>
      </w:pPr>
      <w:r w:rsidRPr="00CB7151">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B7151" w:rsidRPr="00CB7151" w:rsidRDefault="00CB7151" w:rsidP="00CB7151">
      <w:pPr>
        <w:jc w:val="both"/>
      </w:pPr>
      <w:r w:rsidRPr="00CB7151">
        <w:t>4.4.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CB7151" w:rsidRPr="00CB7151" w:rsidRDefault="00CB7151" w:rsidP="00CB7151">
      <w:pPr>
        <w:jc w:val="both"/>
      </w:pPr>
      <w:r w:rsidRPr="00CB7151">
        <w:t xml:space="preserve">4.4.1.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Отрадненского сельсовета Куйбышевского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w:t>
      </w:r>
      <w:r w:rsidRPr="00CB7151">
        <w:lastRenderedPageBreak/>
        <w:t>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B7151" w:rsidRPr="00CB7151" w:rsidRDefault="00CB7151" w:rsidP="00CB7151">
      <w:pPr>
        <w:jc w:val="both"/>
      </w:pPr>
      <w:r w:rsidRPr="00CB7151">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B7151" w:rsidRPr="00CB7151" w:rsidRDefault="00CB7151" w:rsidP="00CB7151">
      <w:pPr>
        <w:jc w:val="both"/>
      </w:pPr>
      <w:r w:rsidRPr="00CB7151">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CB7151" w:rsidRPr="00CB7151" w:rsidRDefault="00CB7151" w:rsidP="00CB7151">
      <w:pPr>
        <w:jc w:val="both"/>
      </w:pPr>
      <w:r w:rsidRPr="00CB7151">
        <w:t>В обращении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B7151" w:rsidRPr="00CB7151" w:rsidRDefault="00CB7151" w:rsidP="00CB7151">
      <w:pPr>
        <w:jc w:val="both"/>
      </w:pPr>
      <w:r w:rsidRPr="00CB7151">
        <w:t>В течении 30 дней со дня регистрации письменного обращения  в администрации Отрадненского сельсовета Куйбышевского района Новосибирской области обратившимся направляется по почте информация о результатах проведенной проверки.</w:t>
      </w:r>
    </w:p>
    <w:p w:rsidR="00CB7151" w:rsidRPr="00CB7151" w:rsidRDefault="00CB7151" w:rsidP="00CB7151">
      <w:pPr>
        <w:jc w:val="both"/>
      </w:pPr>
      <w:r w:rsidRPr="00CB7151">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CB7151" w:rsidRPr="00CB7151" w:rsidRDefault="00CB7151" w:rsidP="00CB7151">
      <w:pPr>
        <w:pStyle w:val="a3"/>
        <w:ind w:left="1080"/>
        <w:jc w:val="both"/>
      </w:pPr>
      <w:r w:rsidRPr="00CB7151">
        <w:t xml:space="preserve"> </w:t>
      </w:r>
    </w:p>
    <w:p w:rsidR="00CB7151" w:rsidRPr="00CB7151" w:rsidRDefault="00CB7151" w:rsidP="00CB7151">
      <w:pPr>
        <w:pStyle w:val="a3"/>
        <w:numPr>
          <w:ilvl w:val="0"/>
          <w:numId w:val="2"/>
        </w:numPr>
        <w:jc w:val="both"/>
      </w:pPr>
      <w:r w:rsidRPr="00CB7151">
        <w:t>Часть 5 изложить в новой редакции:</w:t>
      </w:r>
    </w:p>
    <w:p w:rsidR="00CB7151" w:rsidRPr="00CB7151" w:rsidRDefault="00CB7151" w:rsidP="00CB7151">
      <w:pPr>
        <w:rPr>
          <w:b/>
        </w:rPr>
      </w:pPr>
      <w:r w:rsidRPr="00CB7151">
        <w:rPr>
          <w:b/>
        </w:rPr>
        <w:t>5.</w:t>
      </w:r>
      <w:r w:rsidRPr="00CB7151">
        <w:rPr>
          <w:b/>
          <w:lang w:val="en-US"/>
        </w:rPr>
        <w:t> </w:t>
      </w:r>
      <w:r w:rsidRPr="00CB7151">
        <w:rPr>
          <w:b/>
        </w:rPr>
        <w:t>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должностных лиц, муниципальных служащих.</w:t>
      </w:r>
    </w:p>
    <w:p w:rsidR="00CB7151" w:rsidRPr="00CB7151" w:rsidRDefault="00CB7151" w:rsidP="00CB7151">
      <w:pPr>
        <w:rPr>
          <w:b/>
        </w:rPr>
      </w:pPr>
    </w:p>
    <w:p w:rsidR="00CB7151" w:rsidRPr="00CB7151" w:rsidRDefault="00CB7151" w:rsidP="00CB7151">
      <w:pPr>
        <w:jc w:val="both"/>
      </w:pPr>
      <w:r w:rsidRPr="00CB7151">
        <w:t>5.1.Заявитель вправе обжаловать решения и действия (бездействие) администрации Отрадненского сельсовета Куйбышевского района Новосибирской области, должностного лица либо  муниципального служащего.</w:t>
      </w:r>
    </w:p>
    <w:p w:rsidR="00CB7151" w:rsidRPr="00CB7151" w:rsidRDefault="00CB7151" w:rsidP="00CB7151">
      <w:pPr>
        <w:jc w:val="both"/>
      </w:pPr>
      <w:r w:rsidRPr="00CB7151">
        <w:t>Заявитель имеет право на получение информации и документов, необходимых для обоснования и рассмотрения жалобы.</w:t>
      </w:r>
    </w:p>
    <w:p w:rsidR="00CB7151" w:rsidRPr="00CB7151" w:rsidRDefault="00CB7151" w:rsidP="00CB7151">
      <w:pPr>
        <w:jc w:val="both"/>
      </w:pPr>
      <w:r w:rsidRPr="00CB7151">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CB7151" w:rsidRPr="00CB7151" w:rsidRDefault="00CB7151" w:rsidP="00CB7151">
      <w:pPr>
        <w:jc w:val="both"/>
      </w:pPr>
      <w:r w:rsidRPr="00CB7151">
        <w:t>Заявитель может обратиться с жалобой, в том числе в следующих случаях:</w:t>
      </w:r>
    </w:p>
    <w:p w:rsidR="00CB7151" w:rsidRPr="00CB7151" w:rsidRDefault="00CB7151" w:rsidP="00CB7151">
      <w:pPr>
        <w:jc w:val="both"/>
      </w:pPr>
      <w:r w:rsidRPr="00CB7151">
        <w:t>1) нарушение срока регистрации заявления заявителя о предоставлении муниципальной услуги;</w:t>
      </w:r>
    </w:p>
    <w:p w:rsidR="00CB7151" w:rsidRPr="00CB7151" w:rsidRDefault="00CB7151" w:rsidP="00CB7151">
      <w:pPr>
        <w:autoSpaceDE w:val="0"/>
        <w:autoSpaceDN w:val="0"/>
        <w:adjustRightInd w:val="0"/>
        <w:jc w:val="both"/>
        <w:rPr>
          <w:lang w:eastAsia="en-US"/>
        </w:rPr>
      </w:pPr>
      <w:r w:rsidRPr="00CB7151">
        <w:t>2) нарушение срока предоставления муниципальной услуги;</w:t>
      </w:r>
    </w:p>
    <w:p w:rsidR="00CB7151" w:rsidRPr="00CB7151" w:rsidRDefault="00CB7151" w:rsidP="00CB7151">
      <w:pPr>
        <w:jc w:val="both"/>
      </w:pPr>
      <w:r w:rsidRPr="00CB715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CB7151" w:rsidRPr="00CB7151" w:rsidRDefault="00CB7151" w:rsidP="00CB7151">
      <w:pPr>
        <w:jc w:val="both"/>
      </w:pPr>
      <w:r w:rsidRPr="00CB7151">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CB7151" w:rsidRPr="00CB7151" w:rsidRDefault="00CB7151" w:rsidP="00CB7151">
      <w:pPr>
        <w:autoSpaceDE w:val="0"/>
        <w:autoSpaceDN w:val="0"/>
        <w:adjustRightInd w:val="0"/>
        <w:jc w:val="both"/>
      </w:pPr>
      <w:r w:rsidRPr="00CB7151">
        <w:t xml:space="preserve">5) отказ в предоставлении муниципальной услуги, если основания отказа не предусмотрены </w:t>
      </w:r>
      <w:r w:rsidRPr="00CB7151">
        <w:rPr>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CB7151">
        <w:t>;</w:t>
      </w:r>
    </w:p>
    <w:p w:rsidR="00CB7151" w:rsidRPr="00CB7151" w:rsidRDefault="00CB7151" w:rsidP="00CB7151">
      <w:pPr>
        <w:jc w:val="both"/>
      </w:pPr>
      <w:r w:rsidRPr="00CB715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CB7151" w:rsidRPr="00CB7151" w:rsidRDefault="00CB7151" w:rsidP="00CB7151">
      <w:pPr>
        <w:jc w:val="both"/>
      </w:pPr>
      <w:r w:rsidRPr="00CB7151">
        <w:t>7) отказ администрации Отрадненского сельсовета Куйбышевского района Новосибирской области, должностного лица администрации Отрадненского сельсовета Куйбышевского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B7151">
        <w:rPr>
          <w:lang w:eastAsia="en-US"/>
        </w:rPr>
        <w:t>;</w:t>
      </w:r>
    </w:p>
    <w:p w:rsidR="00CB7151" w:rsidRPr="00CB7151" w:rsidRDefault="00CB7151" w:rsidP="00CB7151">
      <w:pPr>
        <w:jc w:val="both"/>
      </w:pPr>
      <w:r w:rsidRPr="00CB7151">
        <w:t>8) нарушение срока или порядка выдачи документов по результатам предоставления муниципальной услуги;</w:t>
      </w:r>
    </w:p>
    <w:p w:rsidR="00CB7151" w:rsidRPr="00CB7151" w:rsidRDefault="00CB7151" w:rsidP="00CB7151">
      <w:pPr>
        <w:jc w:val="both"/>
        <w:rPr>
          <w:lang w:eastAsia="en-US"/>
        </w:rPr>
      </w:pPr>
      <w:r w:rsidRPr="00CB7151">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CB7151">
        <w:rPr>
          <w:lang w:eastAsia="en-US"/>
        </w:rPr>
        <w:t>;</w:t>
      </w:r>
    </w:p>
    <w:p w:rsidR="00CB7151" w:rsidRPr="00CB7151" w:rsidRDefault="00CB7151" w:rsidP="00CB7151">
      <w:pPr>
        <w:jc w:val="both"/>
        <w:rPr>
          <w:highlight w:val="yellow"/>
          <w:lang w:eastAsia="en-US"/>
        </w:rPr>
      </w:pPr>
      <w:r w:rsidRPr="00CB7151">
        <w:rPr>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Pr="00CB7151">
        <w:rPr>
          <w:color w:val="FF0000"/>
          <w:lang w:eastAsia="en-US"/>
        </w:rPr>
        <w:t xml:space="preserve"> </w:t>
      </w:r>
      <w:r w:rsidRPr="00CB7151">
        <w:rPr>
          <w:lang w:eastAsia="en-US"/>
        </w:rPr>
        <w:t xml:space="preserve">закона  от 27.07.2010 № 210-ФЗ «Об организации предоставления государственных и муниципальных услуг». </w:t>
      </w:r>
    </w:p>
    <w:p w:rsidR="00CB7151" w:rsidRPr="00CB7151" w:rsidRDefault="00CB7151" w:rsidP="00CB7151">
      <w:pPr>
        <w:jc w:val="both"/>
      </w:pPr>
      <w:r w:rsidRPr="00CB7151">
        <w:t>5.3. Общие требования к порядку подачи и рассмотрения жалобы</w:t>
      </w:r>
    </w:p>
    <w:p w:rsidR="00CB7151" w:rsidRPr="00CB7151" w:rsidRDefault="00CB7151" w:rsidP="00CB7151">
      <w:pPr>
        <w:jc w:val="both"/>
      </w:pPr>
      <w:r w:rsidRPr="00CB7151">
        <w:t xml:space="preserve"> 5.3.1. Жалоба подается в письменной форме на бумажном носителе, в электронной форме в администрацию Отрадненского сельсовета Куйбышевского района Новосибирской области.</w:t>
      </w:r>
    </w:p>
    <w:p w:rsidR="00CB7151" w:rsidRPr="00CB7151" w:rsidRDefault="00CB7151" w:rsidP="00CB7151">
      <w:pPr>
        <w:jc w:val="both"/>
      </w:pPr>
      <w:r w:rsidRPr="00CB7151">
        <w:t>Жалобы на решения и действия (бездействие) должностного лица администрации Отрадненского сельсовета Куйбышевского района Новосибирской области подаются главе муниципального образования.</w:t>
      </w:r>
    </w:p>
    <w:p w:rsidR="00CB7151" w:rsidRPr="00CB7151" w:rsidRDefault="00CB7151" w:rsidP="00CB7151">
      <w:pPr>
        <w:jc w:val="both"/>
      </w:pPr>
      <w:r w:rsidRPr="00CB7151">
        <w:t>Жалоба на решения и действия (бездействие) администрации Отрадненского сельсовета Куйбышевского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Отрадненского сельсовета Куйбышевского района Новосибирской области (</w:t>
      </w:r>
      <w:hyperlink r:id="rId7" w:history="1">
        <w:r w:rsidRPr="00CB7151">
          <w:rPr>
            <w:rStyle w:val="a4"/>
            <w:lang w:val="en-US"/>
          </w:rPr>
          <w:t>http</w:t>
        </w:r>
        <w:r w:rsidRPr="00CB7151">
          <w:rPr>
            <w:rStyle w:val="a4"/>
          </w:rPr>
          <w:t>://</w:t>
        </w:r>
        <w:r w:rsidRPr="00CB7151">
          <w:rPr>
            <w:rStyle w:val="a4"/>
            <w:lang w:val="en-US"/>
          </w:rPr>
          <w:t>www</w:t>
        </w:r>
        <w:r w:rsidRPr="00CB7151">
          <w:rPr>
            <w:rStyle w:val="a4"/>
          </w:rPr>
          <w:t>.</w:t>
        </w:r>
        <w:r w:rsidRPr="00CB7151">
          <w:rPr>
            <w:rStyle w:val="a4"/>
            <w:lang w:val="en-US"/>
          </w:rPr>
          <w:t>Otradnenskoye</w:t>
        </w:r>
        <w:r w:rsidRPr="00CB7151">
          <w:rPr>
            <w:rStyle w:val="a4"/>
          </w:rPr>
          <w:t>.</w:t>
        </w:r>
        <w:r w:rsidRPr="00CB7151">
          <w:rPr>
            <w:rStyle w:val="a4"/>
            <w:lang w:val="en-US"/>
          </w:rPr>
          <w:t>nso</w:t>
        </w:r>
        <w:r w:rsidRPr="00CB7151">
          <w:rPr>
            <w:rStyle w:val="a4"/>
          </w:rPr>
          <w:t>.</w:t>
        </w:r>
        <w:r w:rsidRPr="00CB7151">
          <w:rPr>
            <w:rStyle w:val="a4"/>
            <w:lang w:val="en-US"/>
          </w:rPr>
          <w:t>ru</w:t>
        </w:r>
      </w:hyperlink>
      <w:r w:rsidRPr="00CB7151">
        <w:t>), ЕПГУ (</w:t>
      </w:r>
      <w:hyperlink r:id="rId8" w:history="1">
        <w:r w:rsidRPr="00CB7151">
          <w:rPr>
            <w:u w:val="single"/>
          </w:rPr>
          <w:t>http://do.gosuslugi.ru</w:t>
        </w:r>
      </w:hyperlink>
      <w:r w:rsidRPr="00CB7151">
        <w:t xml:space="preserve">), а также может быть принята при личном приеме заявителя. </w:t>
      </w:r>
    </w:p>
    <w:p w:rsidR="00CB7151" w:rsidRPr="00CB7151" w:rsidRDefault="00CB7151" w:rsidP="00CB7151">
      <w:pPr>
        <w:jc w:val="both"/>
      </w:pPr>
      <w:r w:rsidRPr="00CB7151">
        <w:t>5.3.2. Жалоба должна содержать:</w:t>
      </w:r>
      <w:r w:rsidRPr="00CB7151">
        <w:tab/>
      </w:r>
    </w:p>
    <w:p w:rsidR="00CB7151" w:rsidRPr="00CB7151" w:rsidRDefault="00CB7151" w:rsidP="00CB7151">
      <w:pPr>
        <w:autoSpaceDE w:val="0"/>
        <w:autoSpaceDN w:val="0"/>
        <w:adjustRightInd w:val="0"/>
        <w:jc w:val="both"/>
      </w:pPr>
      <w:r w:rsidRPr="00CB7151">
        <w:t>1) наименование администрации Отрадненского сельсовета Куйбышевского района Новосибирской области, фамилию, имя, отчество (последнее- при наличии) должностного лица либо муниципального служащего, решения и действия (бездействие) которых обжалуются;</w:t>
      </w:r>
    </w:p>
    <w:p w:rsidR="00CB7151" w:rsidRPr="00CB7151" w:rsidRDefault="00CB7151" w:rsidP="00CB7151">
      <w:pPr>
        <w:jc w:val="both"/>
      </w:pPr>
      <w:r w:rsidRPr="00CB7151">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CB7151">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151" w:rsidRPr="00CB7151" w:rsidRDefault="00CB7151" w:rsidP="00CB7151">
      <w:pPr>
        <w:jc w:val="both"/>
      </w:pPr>
      <w:r w:rsidRPr="00CB7151">
        <w:t>3) сведения об обжалуемых решениях и действиях (бездействии) администрации Отрадненского сельсовета Куйбышевского района Новосибирской области, должностного лица либо муниципального служащего;</w:t>
      </w:r>
    </w:p>
    <w:p w:rsidR="00CB7151" w:rsidRPr="00CB7151" w:rsidRDefault="00CB7151" w:rsidP="00CB7151">
      <w:pPr>
        <w:jc w:val="both"/>
      </w:pPr>
      <w:r w:rsidRPr="00CB7151">
        <w:t xml:space="preserve">4) доводы, на основании которых заявитель не согласен с решением и действием (бездействием) администрации Отрадненского сельсовета Куйбышевского района Новосибирской области, должностного лица либо муниципального служащего. </w:t>
      </w:r>
    </w:p>
    <w:p w:rsidR="00CB7151" w:rsidRPr="00CB7151" w:rsidRDefault="00CB7151" w:rsidP="00CB7151">
      <w:pPr>
        <w:jc w:val="both"/>
      </w:pPr>
      <w:r w:rsidRPr="00CB7151">
        <w:t>Заявителем могут быть представлены документы (при наличии), подтверждающие доводы заявителя, либо их копии.</w:t>
      </w:r>
    </w:p>
    <w:p w:rsidR="00CB7151" w:rsidRPr="00CB7151" w:rsidRDefault="00CB7151" w:rsidP="00CB7151">
      <w:pPr>
        <w:jc w:val="both"/>
      </w:pPr>
      <w:r w:rsidRPr="00CB7151">
        <w:t xml:space="preserve"> 5.3.3. Жалоба, поступившая в администрацию Отрадненского сельсовета Куйбышевского района Новосибирской области  подлежит рассмотрению </w:t>
      </w:r>
      <w:r w:rsidRPr="00CB7151">
        <w:rPr>
          <w:lang w:eastAsia="en-US"/>
        </w:rPr>
        <w:t xml:space="preserve">в течение </w:t>
      </w:r>
      <w:r w:rsidRPr="00CB7151">
        <w:t>15 (пятнадцати)</w:t>
      </w:r>
      <w:r w:rsidRPr="00CB7151">
        <w:rPr>
          <w:lang w:eastAsia="en-US"/>
        </w:rPr>
        <w:t xml:space="preserve"> рабочих дней со дня ее регистрации</w:t>
      </w:r>
      <w:r w:rsidRPr="00CB7151">
        <w:t xml:space="preserve">, </w:t>
      </w:r>
      <w:r w:rsidRPr="00CB7151">
        <w:rPr>
          <w:lang w:eastAsia="en-US"/>
        </w:rPr>
        <w:t xml:space="preserve">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CB7151">
        <w:t xml:space="preserve">5 (пяти) </w:t>
      </w:r>
      <w:r w:rsidRPr="00CB7151">
        <w:rPr>
          <w:lang w:eastAsia="en-US"/>
        </w:rPr>
        <w:t>рабочих дней со дня ее регистрации</w:t>
      </w:r>
      <w:r w:rsidRPr="00CB7151">
        <w:t>.</w:t>
      </w:r>
    </w:p>
    <w:p w:rsidR="00CB7151" w:rsidRPr="00CB7151" w:rsidRDefault="00CB7151" w:rsidP="00CB7151">
      <w:pPr>
        <w:jc w:val="both"/>
      </w:pPr>
      <w:r w:rsidRPr="00CB7151">
        <w:t xml:space="preserve"> 5.3.4. По результатам рассмотрения жалобы  принимает одно из следующих решений:</w:t>
      </w:r>
    </w:p>
    <w:p w:rsidR="00CB7151" w:rsidRPr="00CB7151" w:rsidRDefault="00CB7151" w:rsidP="00CB7151">
      <w:pPr>
        <w:autoSpaceDE w:val="0"/>
        <w:autoSpaceDN w:val="0"/>
        <w:adjustRightInd w:val="0"/>
        <w:jc w:val="both"/>
      </w:pPr>
      <w:r w:rsidRPr="00CB715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CB7151" w:rsidRPr="00CB7151" w:rsidRDefault="00CB7151" w:rsidP="00CB7151">
      <w:pPr>
        <w:autoSpaceDE w:val="0"/>
        <w:autoSpaceDN w:val="0"/>
        <w:adjustRightInd w:val="0"/>
        <w:jc w:val="both"/>
      </w:pPr>
      <w:r w:rsidRPr="00CB7151">
        <w:t xml:space="preserve">2) в удовлетворении жалобы отказывается. </w:t>
      </w:r>
    </w:p>
    <w:p w:rsidR="00CB7151" w:rsidRPr="00CB7151" w:rsidRDefault="00CB7151" w:rsidP="00CB7151">
      <w:pPr>
        <w:jc w:val="both"/>
      </w:pPr>
      <w:r w:rsidRPr="00CB7151">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151" w:rsidRPr="00CB7151" w:rsidRDefault="00CB7151" w:rsidP="00CB7151">
      <w:pPr>
        <w:jc w:val="both"/>
      </w:pPr>
      <w:r w:rsidRPr="00CB7151">
        <w:t>5.3.5. В случае признания жалобы подлежащей удовлетворению в ответе заявителю, дается информация о действиях, осуществляемых администрацией Отрадненского сельсовета Куйбышевского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7151" w:rsidRPr="00CB7151" w:rsidRDefault="00CB7151" w:rsidP="00CB7151">
      <w:pPr>
        <w:jc w:val="both"/>
      </w:pPr>
      <w:r w:rsidRPr="00CB7151">
        <w:t>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7151" w:rsidRPr="00CB7151" w:rsidRDefault="00CB7151" w:rsidP="00CB7151">
      <w:pPr>
        <w:jc w:val="both"/>
      </w:pPr>
      <w:r w:rsidRPr="00CB7151">
        <w:t>5.3.7. 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CB7151" w:rsidRPr="00CB7151" w:rsidRDefault="00CB7151" w:rsidP="00CB7151">
      <w:pPr>
        <w:jc w:val="both"/>
      </w:pPr>
      <w:r w:rsidRPr="00CB7151">
        <w:t>Если в тексте жалобы содержаться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наделяемое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CB7151" w:rsidRPr="00CB7151" w:rsidRDefault="00CB7151" w:rsidP="00CB7151">
      <w:pPr>
        <w:jc w:val="both"/>
      </w:pPr>
      <w:r w:rsidRPr="00CB7151">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течении трех рабочих дней со дня регистрации жалобы сообщается </w:t>
      </w:r>
      <w:r w:rsidRPr="00CB7151">
        <w:lastRenderedPageBreak/>
        <w:t>заявителю, направившему жалобу, если фамилия заявителя –физического лица и почтовый адрес (адрес электронной почты) поддаются прочтению.</w:t>
      </w:r>
    </w:p>
    <w:p w:rsidR="00CB7151" w:rsidRPr="00CB7151" w:rsidRDefault="00CB7151" w:rsidP="00CB7151">
      <w:pPr>
        <w:jc w:val="both"/>
      </w:pPr>
      <w:r w:rsidRPr="00CB7151">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тех рабочих дней со дня регистрации жалобы сообщается заявителю, направившему жалобу.</w:t>
      </w:r>
    </w:p>
    <w:p w:rsidR="00CB7151" w:rsidRPr="00CB7151" w:rsidRDefault="00CB7151" w:rsidP="00CB7151">
      <w:pPr>
        <w:jc w:val="both"/>
      </w:pPr>
      <w:r w:rsidRPr="00CB7151">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направленными жалобами, и при этом в жалобе не приводятся иные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CB7151" w:rsidRPr="00CB7151" w:rsidRDefault="00CB7151" w:rsidP="00CB7151">
      <w:pPr>
        <w:jc w:val="both"/>
      </w:pPr>
      <w:r w:rsidRPr="00CB7151">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течении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CB7151" w:rsidRPr="00CB7151" w:rsidRDefault="00CB7151" w:rsidP="00CB7151">
      <w:pPr>
        <w:jc w:val="both"/>
      </w:pPr>
      <w:r w:rsidRPr="00CB7151">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CB7151" w:rsidRPr="00CB7151" w:rsidRDefault="00CB7151" w:rsidP="00CB7151">
      <w:pPr>
        <w:jc w:val="both"/>
      </w:pPr>
      <w:r w:rsidRPr="00CB7151">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CB7151" w:rsidRPr="00CB7151" w:rsidRDefault="00CB7151" w:rsidP="00CB7151">
      <w:pPr>
        <w:jc w:val="both"/>
      </w:pPr>
      <w:r w:rsidRPr="00CB7151">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CB7151" w:rsidRPr="00CB7151" w:rsidRDefault="00CB7151" w:rsidP="00CB7151">
      <w:pPr>
        <w:jc w:val="both"/>
      </w:pPr>
    </w:p>
    <w:p w:rsidR="00CB7151" w:rsidRPr="00CB7151" w:rsidRDefault="00CB7151" w:rsidP="00CB7151">
      <w:pPr>
        <w:jc w:val="both"/>
      </w:pPr>
      <w:r w:rsidRPr="00CB7151">
        <w:t xml:space="preserve">       </w:t>
      </w:r>
      <w:r w:rsidRPr="00CB7151">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CB7151" w:rsidRPr="00CB7151" w:rsidRDefault="00CB7151" w:rsidP="00CB7151">
      <w:pPr>
        <w:jc w:val="both"/>
      </w:pPr>
    </w:p>
    <w:p w:rsidR="00CB7151" w:rsidRPr="00CB7151" w:rsidRDefault="00CB7151" w:rsidP="00CB7151">
      <w:pPr>
        <w:jc w:val="both"/>
      </w:pPr>
      <w:r w:rsidRPr="00CB7151">
        <w:t>Глава Отрадненского сельсовета</w:t>
      </w:r>
    </w:p>
    <w:p w:rsidR="00CB7151" w:rsidRPr="00CB7151" w:rsidRDefault="00CB7151" w:rsidP="00CB7151">
      <w:pPr>
        <w:jc w:val="both"/>
      </w:pPr>
      <w:r w:rsidRPr="00CB7151">
        <w:t>Куйбышевского района</w:t>
      </w:r>
    </w:p>
    <w:p w:rsidR="00CB7151" w:rsidRPr="00CB7151" w:rsidRDefault="00CB7151" w:rsidP="00CB7151">
      <w:pPr>
        <w:jc w:val="both"/>
      </w:pPr>
      <w:r w:rsidRPr="00CB7151">
        <w:t>Новосибирской области                                                         Т.А.Родионенко</w:t>
      </w:r>
    </w:p>
    <w:p w:rsidR="00CB7151" w:rsidRPr="00CB7151" w:rsidRDefault="00CB7151" w:rsidP="00CB7151">
      <w:pPr>
        <w:ind w:left="720"/>
        <w:jc w:val="both"/>
      </w:pPr>
    </w:p>
    <w:p w:rsidR="00CB7151" w:rsidRDefault="00CB7151"/>
    <w:p w:rsidR="00CB7151" w:rsidRPr="00CB7151" w:rsidRDefault="00CB7151" w:rsidP="00CB7151">
      <w:pPr>
        <w:pStyle w:val="a8"/>
        <w:jc w:val="center"/>
        <w:rPr>
          <w:bCs/>
          <w:sz w:val="24"/>
          <w:szCs w:val="24"/>
        </w:rPr>
      </w:pPr>
      <w:r w:rsidRPr="00CB7151">
        <w:rPr>
          <w:bCs/>
          <w:sz w:val="24"/>
          <w:szCs w:val="24"/>
        </w:rPr>
        <w:t>АДМИНИСТРАЦИЯ</w:t>
      </w:r>
    </w:p>
    <w:p w:rsidR="00CB7151" w:rsidRPr="00CB7151" w:rsidRDefault="00CB7151" w:rsidP="00CB7151">
      <w:pPr>
        <w:pStyle w:val="a8"/>
        <w:jc w:val="center"/>
        <w:rPr>
          <w:bCs/>
          <w:sz w:val="24"/>
          <w:szCs w:val="24"/>
        </w:rPr>
      </w:pPr>
      <w:r w:rsidRPr="00CB7151">
        <w:rPr>
          <w:bCs/>
          <w:sz w:val="24"/>
          <w:szCs w:val="24"/>
        </w:rPr>
        <w:t xml:space="preserve">ОТРАДНЕНСКОГО СЕЛЬСОВЕТА </w:t>
      </w:r>
    </w:p>
    <w:p w:rsidR="00CB7151" w:rsidRPr="00CB7151" w:rsidRDefault="00CB7151" w:rsidP="00CB7151">
      <w:pPr>
        <w:pStyle w:val="a8"/>
        <w:jc w:val="center"/>
        <w:rPr>
          <w:bCs/>
          <w:sz w:val="24"/>
          <w:szCs w:val="24"/>
        </w:rPr>
      </w:pPr>
      <w:r w:rsidRPr="00CB7151">
        <w:rPr>
          <w:bCs/>
          <w:sz w:val="24"/>
          <w:szCs w:val="24"/>
        </w:rPr>
        <w:t>КУЙБЫШЕВСКОГО РАЙОНА  НОВОСИБИРСКОЙ ОБЛАСТИ</w:t>
      </w:r>
    </w:p>
    <w:p w:rsidR="00CB7151" w:rsidRPr="00CB7151" w:rsidRDefault="00CB7151" w:rsidP="00CB7151">
      <w:pPr>
        <w:pStyle w:val="a8"/>
        <w:jc w:val="center"/>
        <w:rPr>
          <w:bCs/>
          <w:sz w:val="24"/>
          <w:szCs w:val="24"/>
        </w:rPr>
      </w:pPr>
    </w:p>
    <w:p w:rsidR="00CB7151" w:rsidRPr="00CB7151" w:rsidRDefault="00CB7151" w:rsidP="00CB7151">
      <w:pPr>
        <w:autoSpaceDE w:val="0"/>
        <w:autoSpaceDN w:val="0"/>
        <w:rPr>
          <w:bCs/>
        </w:rPr>
      </w:pPr>
      <w:r w:rsidRPr="00CB7151">
        <w:rPr>
          <w:bCs/>
        </w:rPr>
        <w:t xml:space="preserve">                                               ПОСТАНОВЛЕНИЕ</w:t>
      </w:r>
    </w:p>
    <w:p w:rsidR="00CB7151" w:rsidRPr="00CB7151" w:rsidRDefault="00CB7151" w:rsidP="00CB7151">
      <w:pPr>
        <w:autoSpaceDE w:val="0"/>
        <w:autoSpaceDN w:val="0"/>
        <w:jc w:val="center"/>
        <w:rPr>
          <w:bCs/>
        </w:rPr>
      </w:pPr>
      <w:r w:rsidRPr="00CB7151">
        <w:rPr>
          <w:bCs/>
        </w:rPr>
        <w:t>26</w:t>
      </w:r>
      <w:r w:rsidRPr="00CB7151">
        <w:rPr>
          <w:color w:val="000000"/>
        </w:rPr>
        <w:t>.05.2021 г.                                                                                   № 53</w:t>
      </w:r>
    </w:p>
    <w:p w:rsidR="00CB7151" w:rsidRPr="00CB7151" w:rsidRDefault="00CB7151" w:rsidP="00CB7151">
      <w:pPr>
        <w:autoSpaceDE w:val="0"/>
        <w:autoSpaceDN w:val="0"/>
        <w:jc w:val="center"/>
        <w:rPr>
          <w:color w:val="000000"/>
        </w:rPr>
      </w:pPr>
      <w:r w:rsidRPr="00CB7151">
        <w:rPr>
          <w:color w:val="000000"/>
        </w:rPr>
        <w:t xml:space="preserve">с. Отрадненское </w:t>
      </w:r>
    </w:p>
    <w:p w:rsidR="00CB7151" w:rsidRPr="00CB7151" w:rsidRDefault="00CB7151" w:rsidP="00CB7151">
      <w:pPr>
        <w:autoSpaceDE w:val="0"/>
        <w:autoSpaceDN w:val="0"/>
        <w:jc w:val="center"/>
        <w:rPr>
          <w:color w:val="000000"/>
        </w:rPr>
      </w:pPr>
    </w:p>
    <w:p w:rsidR="00CB7151" w:rsidRPr="00CB7151" w:rsidRDefault="00CB7151" w:rsidP="00CB7151">
      <w:pPr>
        <w:jc w:val="both"/>
        <w:rPr>
          <w:color w:val="000000"/>
        </w:rPr>
      </w:pPr>
      <w:r w:rsidRPr="00CB7151">
        <w:rPr>
          <w:b/>
          <w:color w:val="000000"/>
        </w:rPr>
        <w:lastRenderedPageBreak/>
        <w:t>«</w:t>
      </w:r>
      <w:r w:rsidRPr="00CB7151">
        <w:rPr>
          <w:color w:val="000000"/>
        </w:rPr>
        <w:t>Об условиях приватизации объектов муниципальной собственности Отрадненского сельсовета Куйбышевского района Новосибирской области»</w:t>
      </w:r>
    </w:p>
    <w:p w:rsidR="00CB7151" w:rsidRPr="00CB7151" w:rsidRDefault="00CB7151" w:rsidP="00CB7151">
      <w:pPr>
        <w:jc w:val="both"/>
        <w:rPr>
          <w:color w:val="000000"/>
        </w:rPr>
      </w:pPr>
    </w:p>
    <w:p w:rsidR="00CB7151" w:rsidRPr="00CB7151" w:rsidRDefault="00CB7151" w:rsidP="00CB7151">
      <w:pPr>
        <w:jc w:val="both"/>
        <w:rPr>
          <w:color w:val="000000"/>
        </w:rPr>
      </w:pPr>
    </w:p>
    <w:p w:rsidR="00CB7151" w:rsidRPr="00CB7151" w:rsidRDefault="00CB7151" w:rsidP="00CB7151">
      <w:pPr>
        <w:ind w:firstLine="708"/>
        <w:jc w:val="both"/>
        <w:rPr>
          <w:color w:val="000000"/>
        </w:rPr>
      </w:pPr>
      <w:r w:rsidRPr="00CB7151">
        <w:rPr>
          <w:color w:val="000000"/>
        </w:rPr>
        <w:t>В соответствии с Федеральным законом от 21.12.2001 г. № 178 –ФЗ                   «О приватизации государственного и муниципального имущества», с «Положением о порядке приватизации муниципального имущества Отрадненского сельсовета Куйбышевского района Новосибирской области» 19.04.2019 № 29, на основании решения Совета депутатов Отрадненского сельсовета Куйбышевского района Новосибирской области № 3  9 сессии от 26.04.2021 «Об утверждении прогнозного плана приватизации муниципального имущества Отрадненского сельсовета Куйбышевского сельсовета Новосибирской области на 2021 год» и решением комиссии по приватизации, администрация Отрадненского сельсовета Куйбышевского района Новосибирской области  ПОСТАНОВЛЯЕТ:</w:t>
      </w:r>
    </w:p>
    <w:p w:rsidR="00CB7151" w:rsidRPr="00CB7151" w:rsidRDefault="00CB7151" w:rsidP="00CB7151">
      <w:pPr>
        <w:jc w:val="both"/>
        <w:rPr>
          <w:color w:val="000000"/>
        </w:rPr>
      </w:pPr>
    </w:p>
    <w:p w:rsidR="00CB7151" w:rsidRPr="00CB7151" w:rsidRDefault="00CB7151" w:rsidP="00CB7151">
      <w:pPr>
        <w:jc w:val="both"/>
        <w:rPr>
          <w:color w:val="000000"/>
        </w:rPr>
      </w:pPr>
      <w:r w:rsidRPr="00CB7151">
        <w:rPr>
          <w:color w:val="000000"/>
        </w:rPr>
        <w:t xml:space="preserve">1.Определить условия приватизации автомобилей: </w:t>
      </w:r>
    </w:p>
    <w:p w:rsidR="00CB7151" w:rsidRPr="00CB7151" w:rsidRDefault="00CB7151" w:rsidP="00CB7151">
      <w:pPr>
        <w:jc w:val="both"/>
        <w:rPr>
          <w:color w:val="000000"/>
        </w:rPr>
      </w:pPr>
      <w:r w:rsidRPr="00CB7151">
        <w:rPr>
          <w:color w:val="000000"/>
        </w:rPr>
        <w:t>- ГАЗ 322171, начальная цена 140852 (Сто сорок тысяч восемьсот пятьдесят два)  рубля;</w:t>
      </w:r>
    </w:p>
    <w:p w:rsidR="00CB7151" w:rsidRPr="00CB7151" w:rsidRDefault="00CB7151" w:rsidP="00CB7151">
      <w:pPr>
        <w:jc w:val="both"/>
        <w:rPr>
          <w:color w:val="000000"/>
        </w:rPr>
      </w:pPr>
      <w:r w:rsidRPr="00CB7151">
        <w:rPr>
          <w:color w:val="000000"/>
        </w:rPr>
        <w:t>Способ приватизации - продажа муниципального имущества на аукционе, открытом по составу участников. Предложения по цене продаваемого имущества заявляются участниками аукциона открыто в ходе проведения торгов</w:t>
      </w:r>
    </w:p>
    <w:p w:rsidR="00CB7151" w:rsidRPr="00CB7151" w:rsidRDefault="00CB7151" w:rsidP="00CB7151">
      <w:pPr>
        <w:jc w:val="both"/>
        <w:rPr>
          <w:color w:val="000000"/>
        </w:rPr>
      </w:pPr>
      <w:r w:rsidRPr="00CB7151">
        <w:rPr>
          <w:color w:val="000000"/>
        </w:rPr>
        <w:t xml:space="preserve">2.  Контроль за исполнением настоящего постановления оставляю за собой. </w:t>
      </w:r>
    </w:p>
    <w:p w:rsidR="00CB7151" w:rsidRPr="00CB7151" w:rsidRDefault="00CB7151" w:rsidP="00CB7151">
      <w:pPr>
        <w:pStyle w:val="1"/>
        <w:shd w:val="clear" w:color="auto" w:fill="FFFFFF"/>
        <w:jc w:val="both"/>
        <w:rPr>
          <w:color w:val="000000"/>
        </w:rPr>
      </w:pPr>
    </w:p>
    <w:p w:rsidR="00CB7151" w:rsidRPr="00CB7151" w:rsidRDefault="00CB7151" w:rsidP="00CB7151">
      <w:pPr>
        <w:pStyle w:val="a5"/>
        <w:spacing w:before="0" w:beforeAutospacing="0" w:after="0" w:afterAutospacing="0"/>
        <w:jc w:val="both"/>
        <w:rPr>
          <w:color w:val="000000"/>
        </w:rPr>
      </w:pPr>
    </w:p>
    <w:p w:rsidR="00CB7151" w:rsidRPr="00CB7151" w:rsidRDefault="00CB7151" w:rsidP="00CB7151">
      <w:pPr>
        <w:pStyle w:val="a5"/>
        <w:spacing w:before="0" w:beforeAutospacing="0" w:after="0" w:afterAutospacing="0"/>
        <w:jc w:val="both"/>
        <w:rPr>
          <w:color w:val="000000"/>
        </w:rPr>
      </w:pPr>
    </w:p>
    <w:p w:rsidR="00CB7151" w:rsidRPr="00CB7151" w:rsidRDefault="00CB7151" w:rsidP="00CB7151">
      <w:pPr>
        <w:pStyle w:val="a5"/>
        <w:spacing w:before="0" w:beforeAutospacing="0" w:after="0" w:afterAutospacing="0"/>
        <w:jc w:val="both"/>
        <w:rPr>
          <w:color w:val="000000"/>
        </w:rPr>
      </w:pPr>
      <w:r w:rsidRPr="00CB7151">
        <w:rPr>
          <w:color w:val="000000"/>
        </w:rPr>
        <w:t>Глава Отрадненского сельсовета</w:t>
      </w:r>
    </w:p>
    <w:p w:rsidR="00CB7151" w:rsidRPr="00CB7151" w:rsidRDefault="00CB7151" w:rsidP="00CB7151">
      <w:pPr>
        <w:pStyle w:val="a5"/>
        <w:spacing w:before="0" w:beforeAutospacing="0" w:after="0" w:afterAutospacing="0"/>
        <w:jc w:val="both"/>
        <w:rPr>
          <w:color w:val="000000"/>
        </w:rPr>
      </w:pPr>
      <w:r w:rsidRPr="00CB7151">
        <w:rPr>
          <w:color w:val="000000"/>
        </w:rPr>
        <w:t xml:space="preserve">Куйбышевского района  </w:t>
      </w:r>
    </w:p>
    <w:p w:rsidR="00CB7151" w:rsidRPr="00CB7151" w:rsidRDefault="00CB7151" w:rsidP="00CB7151">
      <w:pPr>
        <w:pStyle w:val="a5"/>
        <w:spacing w:before="0" w:beforeAutospacing="0" w:after="0" w:afterAutospacing="0"/>
        <w:jc w:val="both"/>
        <w:rPr>
          <w:color w:val="000000"/>
        </w:rPr>
      </w:pPr>
      <w:r w:rsidRPr="00CB7151">
        <w:rPr>
          <w:color w:val="000000"/>
        </w:rPr>
        <w:t xml:space="preserve">Новосибирской  области                                                             Т.А.Родионенко                                            </w:t>
      </w:r>
    </w:p>
    <w:p w:rsidR="00CB7151" w:rsidRPr="00CB7151" w:rsidRDefault="00CB7151" w:rsidP="00CB7151">
      <w:pPr>
        <w:pStyle w:val="a5"/>
        <w:spacing w:before="0" w:beforeAutospacing="0" w:after="0" w:afterAutospacing="0"/>
        <w:jc w:val="both"/>
        <w:rPr>
          <w:color w:val="000000"/>
        </w:rPr>
      </w:pPr>
    </w:p>
    <w:p w:rsidR="00CB7151" w:rsidRPr="00CB7151" w:rsidRDefault="00CB7151" w:rsidP="00CB7151">
      <w:pPr>
        <w:pStyle w:val="a5"/>
        <w:spacing w:before="0" w:beforeAutospacing="0" w:after="0" w:afterAutospacing="0"/>
        <w:jc w:val="both"/>
        <w:rPr>
          <w:color w:val="000000"/>
        </w:rPr>
      </w:pPr>
    </w:p>
    <w:p w:rsidR="00CB7151" w:rsidRPr="00CB7151" w:rsidRDefault="00CB7151" w:rsidP="00CB7151">
      <w:pPr>
        <w:pStyle w:val="ConsTitle"/>
        <w:framePr w:hSpace="180" w:wrap="auto" w:vAnchor="text" w:hAnchor="text" w:y="1"/>
        <w:widowControl/>
        <w:ind w:right="179" w:firstLine="426"/>
        <w:jc w:val="both"/>
        <w:rPr>
          <w:rFonts w:ascii="Times New Roman" w:hAnsi="Times New Roman" w:cs="Times New Roman"/>
          <w:b w:val="0"/>
          <w:color w:val="000000"/>
          <w:sz w:val="24"/>
          <w:szCs w:val="24"/>
        </w:rPr>
      </w:pPr>
      <w:r w:rsidRPr="00CB7151">
        <w:rPr>
          <w:rFonts w:ascii="Times New Roman" w:hAnsi="Times New Roman" w:cs="Times New Roman"/>
          <w:b w:val="0"/>
          <w:color w:val="000000"/>
          <w:sz w:val="24"/>
          <w:szCs w:val="24"/>
        </w:rPr>
        <w:t>1. Настоящее Постановление определяет порядок приватизации муниципального имущества – автомобилей, принадлежащих Отрадненскому сельсовету Куйбышевского района Новосибирской области.</w:t>
      </w:r>
    </w:p>
    <w:p w:rsidR="00CB7151" w:rsidRPr="00CB7151" w:rsidRDefault="00CB7151" w:rsidP="00CB7151">
      <w:pPr>
        <w:ind w:right="179" w:firstLine="426"/>
        <w:jc w:val="both"/>
        <w:rPr>
          <w:color w:val="000000"/>
        </w:rPr>
      </w:pPr>
      <w:r w:rsidRPr="00CB7151">
        <w:rPr>
          <w:color w:val="000000"/>
        </w:rPr>
        <w:t>2. Наименование, состав и характеристика имущества:</w:t>
      </w:r>
    </w:p>
    <w:p w:rsidR="00CB7151" w:rsidRPr="00CB7151" w:rsidRDefault="00CB7151" w:rsidP="00CB7151">
      <w:pPr>
        <w:ind w:right="179" w:firstLine="426"/>
        <w:jc w:val="center"/>
        <w:rPr>
          <w:b/>
          <w:color w:val="000000"/>
        </w:rPr>
      </w:pPr>
    </w:p>
    <w:p w:rsidR="00CB7151" w:rsidRPr="00CB7151" w:rsidRDefault="00CB7151" w:rsidP="00CB7151">
      <w:pPr>
        <w:ind w:firstLine="426"/>
        <w:jc w:val="center"/>
        <w:rPr>
          <w:b/>
          <w:bCs/>
        </w:rPr>
      </w:pPr>
      <w:r w:rsidRPr="00CB7151">
        <w:rPr>
          <w:b/>
          <w:bCs/>
        </w:rPr>
        <w:t>ЛОТ № 1</w:t>
      </w:r>
    </w:p>
    <w:p w:rsidR="00CB7151" w:rsidRPr="00CB7151" w:rsidRDefault="00CB7151" w:rsidP="00CB7151">
      <w:pPr>
        <w:ind w:firstLine="426"/>
        <w:jc w:val="center"/>
        <w:rPr>
          <w:b/>
          <w:bCs/>
        </w:rPr>
      </w:pPr>
    </w:p>
    <w:p w:rsidR="00CB7151" w:rsidRPr="00CB7151" w:rsidRDefault="00CB7151" w:rsidP="00CB7151">
      <w:pPr>
        <w:ind w:firstLine="426"/>
        <w:rPr>
          <w:color w:val="000000"/>
        </w:rPr>
      </w:pPr>
      <w:r w:rsidRPr="00CB7151">
        <w:rPr>
          <w:color w:val="000000"/>
        </w:rPr>
        <w:t>автомобиль марки ГАЗ-322171;</w:t>
      </w:r>
    </w:p>
    <w:p w:rsidR="00CB7151" w:rsidRPr="00CB7151" w:rsidRDefault="00CB7151" w:rsidP="00CB7151">
      <w:pPr>
        <w:ind w:firstLine="426"/>
        <w:rPr>
          <w:color w:val="000000"/>
        </w:rPr>
      </w:pPr>
      <w:r w:rsidRPr="00CB7151">
        <w:rPr>
          <w:color w:val="000000"/>
        </w:rPr>
        <w:t xml:space="preserve">Год выпуска – 2011;                                                                                                                                                                                                                                                                                                                                                                                                                                                                                                                                                                                                                                                                                                                                                                                                                                                                                                                                                                                                                                                                                                                                                                                                                                                                                                                                                                                                                                                                                                                                                                                                                                                                       </w:t>
      </w:r>
    </w:p>
    <w:p w:rsidR="00CB7151" w:rsidRPr="00CB7151" w:rsidRDefault="00CB7151" w:rsidP="00CB7151">
      <w:pPr>
        <w:ind w:firstLine="426"/>
        <w:rPr>
          <w:color w:val="000000"/>
        </w:rPr>
      </w:pPr>
      <w:r w:rsidRPr="00CB7151">
        <w:rPr>
          <w:color w:val="000000"/>
        </w:rPr>
        <w:t>Модель, № двигателя – 421600 В0303364;</w:t>
      </w:r>
    </w:p>
    <w:p w:rsidR="00CB7151" w:rsidRPr="00CB7151" w:rsidRDefault="00CB7151" w:rsidP="00CB7151">
      <w:pPr>
        <w:ind w:firstLine="426"/>
        <w:rPr>
          <w:color w:val="000000"/>
        </w:rPr>
      </w:pPr>
      <w:r w:rsidRPr="00CB7151">
        <w:rPr>
          <w:color w:val="000000"/>
        </w:rPr>
        <w:t>Тип двигателя – бензиновый;</w:t>
      </w:r>
    </w:p>
    <w:p w:rsidR="00CB7151" w:rsidRPr="00CB7151" w:rsidRDefault="00CB7151" w:rsidP="00CB7151">
      <w:pPr>
        <w:ind w:firstLine="426"/>
        <w:rPr>
          <w:color w:val="000000"/>
        </w:rPr>
      </w:pPr>
      <w:r w:rsidRPr="00CB7151">
        <w:rPr>
          <w:color w:val="000000"/>
        </w:rPr>
        <w:t>Идентификационный номер (</w:t>
      </w:r>
      <w:r w:rsidRPr="00CB7151">
        <w:rPr>
          <w:color w:val="000000"/>
          <w:lang w:val="en-US"/>
        </w:rPr>
        <w:t>VIN</w:t>
      </w:r>
      <w:r w:rsidRPr="00CB7151">
        <w:rPr>
          <w:color w:val="000000"/>
        </w:rPr>
        <w:t xml:space="preserve">) – </w:t>
      </w:r>
      <w:r w:rsidRPr="00CB7151">
        <w:rPr>
          <w:color w:val="000000"/>
          <w:lang w:val="en-US"/>
        </w:rPr>
        <w:t>X</w:t>
      </w:r>
      <w:r w:rsidRPr="00CB7151">
        <w:rPr>
          <w:color w:val="000000"/>
        </w:rPr>
        <w:t>96322171В0692938;</w:t>
      </w:r>
    </w:p>
    <w:p w:rsidR="00CB7151" w:rsidRPr="00CB7151" w:rsidRDefault="00CB7151" w:rsidP="00CB7151">
      <w:pPr>
        <w:ind w:firstLine="426"/>
        <w:rPr>
          <w:color w:val="000000"/>
        </w:rPr>
      </w:pPr>
      <w:r w:rsidRPr="00CB7151">
        <w:rPr>
          <w:color w:val="000000"/>
        </w:rPr>
        <w:t>Номер кузова (кабина, прицеп) – 322121В0469394;</w:t>
      </w:r>
    </w:p>
    <w:p w:rsidR="00CB7151" w:rsidRPr="00CB7151" w:rsidRDefault="00CB7151" w:rsidP="00CB7151">
      <w:pPr>
        <w:ind w:firstLine="426"/>
        <w:rPr>
          <w:color w:val="000000"/>
        </w:rPr>
      </w:pPr>
      <w:r w:rsidRPr="00CB7151">
        <w:rPr>
          <w:color w:val="000000"/>
        </w:rPr>
        <w:t>Цвет кузова –  желтый;</w:t>
      </w:r>
    </w:p>
    <w:p w:rsidR="00CB7151" w:rsidRPr="00CB7151" w:rsidRDefault="00CB7151" w:rsidP="00CB7151">
      <w:pPr>
        <w:ind w:firstLine="426"/>
        <w:rPr>
          <w:color w:val="000000"/>
        </w:rPr>
      </w:pPr>
      <w:r w:rsidRPr="00CB7151">
        <w:rPr>
          <w:color w:val="000000"/>
        </w:rPr>
        <w:t>Технический паспорт ТС – 52 НЕ 353300.</w:t>
      </w:r>
    </w:p>
    <w:p w:rsidR="00CB7151" w:rsidRPr="00CB7151" w:rsidRDefault="00CB7151" w:rsidP="00CB7151">
      <w:pPr>
        <w:ind w:firstLine="426"/>
        <w:rPr>
          <w:color w:val="000000"/>
        </w:rPr>
      </w:pPr>
      <w:r w:rsidRPr="00CB7151">
        <w:rPr>
          <w:color w:val="000000"/>
        </w:rPr>
        <w:t xml:space="preserve">Нормативная цена имущества составляет 140852  рубля в соответствии с отчетом № 20108 от 16.03.2020 г. </w:t>
      </w:r>
    </w:p>
    <w:p w:rsidR="00CB7151" w:rsidRPr="00CB7151" w:rsidRDefault="00CB7151" w:rsidP="00CB7151">
      <w:pPr>
        <w:ind w:firstLine="426"/>
        <w:rPr>
          <w:color w:val="000000"/>
        </w:rPr>
      </w:pPr>
      <w:r w:rsidRPr="00CB7151">
        <w:rPr>
          <w:bCs/>
          <w:color w:val="000000"/>
        </w:rPr>
        <w:t>Начальная цена продажи – 140852 рубля.</w:t>
      </w:r>
    </w:p>
    <w:p w:rsidR="00CB7151" w:rsidRPr="00CB7151" w:rsidRDefault="00CB7151" w:rsidP="00CB7151">
      <w:pPr>
        <w:ind w:firstLine="426"/>
        <w:rPr>
          <w:color w:val="000000"/>
        </w:rPr>
      </w:pPr>
      <w:r w:rsidRPr="00CB7151">
        <w:rPr>
          <w:bCs/>
          <w:color w:val="000000"/>
        </w:rPr>
        <w:t>Шаг аукциона (величина повышения начальной цены) составляет 5% от начальной стоимости имущества – 7042,60 (семь тысяч сорок два рубля 60 копеек).</w:t>
      </w:r>
    </w:p>
    <w:p w:rsidR="00CB7151" w:rsidRPr="00CB7151" w:rsidRDefault="00CB7151" w:rsidP="00CB7151">
      <w:pPr>
        <w:ind w:firstLine="426"/>
        <w:rPr>
          <w:bCs/>
          <w:color w:val="000000"/>
        </w:rPr>
      </w:pPr>
      <w:r w:rsidRPr="00CB7151">
        <w:rPr>
          <w:bCs/>
          <w:color w:val="000000"/>
        </w:rPr>
        <w:t>Задаток вносится в валюте Российской Федерации в размере  20 % от начальной стоимости имущества – 28170,70(двадцать восемь тысяч сто семьдесят рублей 70 копеек) на счет Продавца.</w:t>
      </w:r>
    </w:p>
    <w:p w:rsidR="00CB7151" w:rsidRPr="00CB7151" w:rsidRDefault="00CB7151" w:rsidP="00CB7151">
      <w:pPr>
        <w:jc w:val="both"/>
        <w:rPr>
          <w:color w:val="000000"/>
        </w:rPr>
      </w:pPr>
    </w:p>
    <w:p w:rsidR="00CB7151" w:rsidRPr="00CB7151" w:rsidRDefault="00CB7151" w:rsidP="00CB7151">
      <w:pPr>
        <w:jc w:val="both"/>
        <w:rPr>
          <w:color w:val="000000"/>
        </w:rPr>
      </w:pPr>
    </w:p>
    <w:p w:rsidR="00CB7151" w:rsidRPr="00CB7151" w:rsidRDefault="00CB7151" w:rsidP="00CB7151">
      <w:pPr>
        <w:pStyle w:val="ConsNormal"/>
        <w:widowControl/>
        <w:ind w:right="179" w:firstLine="426"/>
        <w:jc w:val="both"/>
        <w:rPr>
          <w:rFonts w:ascii="Times New Roman" w:hAnsi="Times New Roman"/>
          <w:color w:val="000000"/>
          <w:sz w:val="24"/>
          <w:szCs w:val="24"/>
        </w:rPr>
      </w:pPr>
      <w:r w:rsidRPr="00CB7151">
        <w:rPr>
          <w:rFonts w:ascii="Times New Roman" w:hAnsi="Times New Roman"/>
          <w:color w:val="000000"/>
          <w:sz w:val="24"/>
          <w:szCs w:val="24"/>
        </w:rPr>
        <w:t xml:space="preserve">3. Способ приватизации – продажа муниципального имущества на аукционе, открытом по составу участников. Предложения по цене продаваемого имущества заявляются участниками аукциона открыто в ходе проведения торгов. </w:t>
      </w:r>
    </w:p>
    <w:p w:rsidR="00CB7151" w:rsidRPr="00CB7151" w:rsidRDefault="00CB7151" w:rsidP="00CB7151">
      <w:pPr>
        <w:pStyle w:val="ConsNormal"/>
        <w:widowControl/>
        <w:ind w:right="179" w:firstLine="426"/>
        <w:jc w:val="both"/>
        <w:rPr>
          <w:rFonts w:ascii="Times New Roman" w:hAnsi="Times New Roman"/>
          <w:color w:val="000000"/>
          <w:sz w:val="24"/>
          <w:szCs w:val="24"/>
        </w:rPr>
      </w:pPr>
      <w:r w:rsidRPr="00CB7151">
        <w:rPr>
          <w:rFonts w:ascii="Times New Roman" w:hAnsi="Times New Roman"/>
          <w:color w:val="000000"/>
          <w:sz w:val="24"/>
          <w:szCs w:val="24"/>
        </w:rPr>
        <w:t>4. Продавцом имущества выступает Администрация Отрадненского сельсовета Куйбышевского района Новосибирской области</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center"/>
        <w:rPr>
          <w:b/>
          <w:bCs/>
          <w:color w:val="000000"/>
        </w:rPr>
      </w:pPr>
      <w:r w:rsidRPr="00CB7151">
        <w:rPr>
          <w:b/>
          <w:bCs/>
          <w:color w:val="000000"/>
        </w:rPr>
        <w:t>I. Общие положения</w:t>
      </w:r>
    </w:p>
    <w:p w:rsidR="00CB7151" w:rsidRPr="00CB7151" w:rsidRDefault="00CB7151" w:rsidP="00CB7151">
      <w:pPr>
        <w:ind w:right="179" w:firstLine="426"/>
        <w:jc w:val="center"/>
        <w:rPr>
          <w:b/>
          <w:bCs/>
          <w:color w:val="000000"/>
        </w:rPr>
      </w:pPr>
    </w:p>
    <w:p w:rsidR="00CB7151" w:rsidRPr="00CB7151" w:rsidRDefault="00CB7151" w:rsidP="00CB7151">
      <w:pPr>
        <w:ind w:firstLine="708"/>
        <w:jc w:val="both"/>
        <w:rPr>
          <w:color w:val="000000"/>
        </w:rPr>
      </w:pPr>
      <w:r w:rsidRPr="00CB7151">
        <w:rPr>
          <w:bCs/>
          <w:color w:val="000000"/>
        </w:rPr>
        <w:t>1. Основание проведения торгов – Прогнозный план (программа) приватизации муниципального имущества, утвержденный</w:t>
      </w:r>
      <w:r w:rsidRPr="00CB7151">
        <w:rPr>
          <w:color w:val="000000"/>
        </w:rPr>
        <w:t xml:space="preserve"> решением Совета депутатов Отрадненского сельсовета Куйбышевского района Новосибирской области № 3  9 сессии от 26.04.2021 «Об утверждении прогнозного плана приватизации муниципального имущества Отрадненского сельсовета Куйбышевского сельсовета Новосибирской области на 2021 год» и решением комиссии по приватизации.</w:t>
      </w:r>
    </w:p>
    <w:p w:rsidR="00CB7151" w:rsidRPr="00CB7151" w:rsidRDefault="00CB7151" w:rsidP="00CB7151">
      <w:pPr>
        <w:ind w:right="179" w:firstLine="426"/>
        <w:jc w:val="both"/>
        <w:rPr>
          <w:bCs/>
          <w:color w:val="000000"/>
        </w:rPr>
      </w:pPr>
      <w:r w:rsidRPr="00CB7151">
        <w:rPr>
          <w:bCs/>
          <w:color w:val="000000"/>
        </w:rPr>
        <w:t xml:space="preserve">2. Собственник выставляемого на торги имущества – </w:t>
      </w:r>
      <w:r w:rsidRPr="00CB7151">
        <w:rPr>
          <w:color w:val="000000"/>
        </w:rPr>
        <w:t>Администрация Отрадненского сельсовета Куйбышевского района Новосибирской области</w:t>
      </w:r>
      <w:r w:rsidRPr="00CB7151">
        <w:rPr>
          <w:bCs/>
          <w:color w:val="000000"/>
        </w:rPr>
        <w:t xml:space="preserve"> Имущество составляет казну </w:t>
      </w:r>
      <w:r w:rsidRPr="00CB7151">
        <w:rPr>
          <w:color w:val="000000"/>
        </w:rPr>
        <w:t>Администрация Отрадненского сельсовета Куйбышевского района Новосибирской области</w:t>
      </w:r>
      <w:r w:rsidRPr="00CB7151">
        <w:rPr>
          <w:bCs/>
          <w:color w:val="000000"/>
        </w:rPr>
        <w:t xml:space="preserve"> </w:t>
      </w:r>
    </w:p>
    <w:p w:rsidR="00CB7151" w:rsidRPr="00CB7151" w:rsidRDefault="00CB7151" w:rsidP="00CB7151">
      <w:pPr>
        <w:ind w:right="179" w:firstLine="426"/>
        <w:jc w:val="both"/>
        <w:rPr>
          <w:bCs/>
          <w:color w:val="000000"/>
        </w:rPr>
      </w:pPr>
      <w:r w:rsidRPr="00CB7151">
        <w:rPr>
          <w:bCs/>
          <w:color w:val="000000"/>
        </w:rPr>
        <w:t xml:space="preserve">3. Организатор торгов (Продавец) - </w:t>
      </w:r>
      <w:r w:rsidRPr="00CB7151">
        <w:rPr>
          <w:color w:val="000000"/>
        </w:rPr>
        <w:t>Администрация Отрадненского сельсовета Куйбышевского района Новосибирской области</w:t>
      </w:r>
      <w:r w:rsidRPr="00CB7151">
        <w:rPr>
          <w:bCs/>
          <w:color w:val="000000"/>
        </w:rPr>
        <w:t>.</w:t>
      </w:r>
    </w:p>
    <w:p w:rsidR="00CB7151" w:rsidRPr="00CB7151" w:rsidRDefault="00CB7151" w:rsidP="00CB7151">
      <w:pPr>
        <w:ind w:right="179" w:firstLine="426"/>
        <w:jc w:val="both"/>
        <w:rPr>
          <w:bCs/>
          <w:color w:val="000000"/>
        </w:rPr>
      </w:pPr>
      <w:r w:rsidRPr="00CB7151">
        <w:rPr>
          <w:bCs/>
          <w:color w:val="000000"/>
        </w:rPr>
        <w:t xml:space="preserve">4. Дата начала приема заявок – </w:t>
      </w:r>
      <w:r w:rsidRPr="00CB7151">
        <w:rPr>
          <w:b/>
          <w:bCs/>
          <w:color w:val="000000"/>
        </w:rPr>
        <w:t>28.05.2021</w:t>
      </w:r>
      <w:r w:rsidRPr="00CB7151">
        <w:rPr>
          <w:bCs/>
          <w:color w:val="000000"/>
        </w:rPr>
        <w:t xml:space="preserve"> г. </w:t>
      </w:r>
      <w:r w:rsidRPr="00CB7151">
        <w:rPr>
          <w:b/>
          <w:bCs/>
          <w:color w:val="000000"/>
        </w:rPr>
        <w:t>с 13 часов 00 минут</w:t>
      </w:r>
      <w:r w:rsidRPr="00CB7151">
        <w:rPr>
          <w:bCs/>
          <w:color w:val="000000"/>
        </w:rPr>
        <w:t>, по местному времени</w:t>
      </w:r>
    </w:p>
    <w:p w:rsidR="00CB7151" w:rsidRPr="00CB7151" w:rsidRDefault="00CB7151" w:rsidP="00CB7151">
      <w:pPr>
        <w:ind w:right="179" w:firstLine="426"/>
        <w:jc w:val="both"/>
        <w:rPr>
          <w:bCs/>
          <w:color w:val="000000"/>
        </w:rPr>
      </w:pPr>
      <w:r w:rsidRPr="00CB7151">
        <w:rPr>
          <w:bCs/>
          <w:color w:val="000000"/>
        </w:rPr>
        <w:t xml:space="preserve">5. Дата окончания приема заявок – </w:t>
      </w:r>
      <w:r w:rsidRPr="00CB7151">
        <w:rPr>
          <w:b/>
          <w:bCs/>
          <w:color w:val="000000"/>
        </w:rPr>
        <w:t xml:space="preserve">22.06.2021. в 13 часов 00 минут, </w:t>
      </w:r>
      <w:r w:rsidRPr="00CB7151">
        <w:rPr>
          <w:bCs/>
          <w:color w:val="000000"/>
        </w:rPr>
        <w:t>по местному времени</w:t>
      </w:r>
    </w:p>
    <w:p w:rsidR="00CB7151" w:rsidRPr="00CB7151" w:rsidRDefault="00CB7151" w:rsidP="00CB7151">
      <w:pPr>
        <w:ind w:right="179" w:firstLine="426"/>
        <w:jc w:val="both"/>
        <w:rPr>
          <w:bCs/>
          <w:color w:val="000000"/>
        </w:rPr>
      </w:pPr>
      <w:r w:rsidRPr="00CB7151">
        <w:rPr>
          <w:bCs/>
          <w:color w:val="000000"/>
        </w:rPr>
        <w:t xml:space="preserve">6. Время и место приема заявок и ознакомления с информацией по аукциону по рабочим дням с 08.30 до 16.30 (перерыв с 12.00 до 13.00) по адресу: Новосибирская область, Куйбышевский район село Отрадненское, ул. Центральная, дом 17 а. </w:t>
      </w:r>
    </w:p>
    <w:p w:rsidR="00CB7151" w:rsidRPr="00CB7151" w:rsidRDefault="00CB7151" w:rsidP="00CB7151">
      <w:pPr>
        <w:ind w:right="179" w:firstLine="426"/>
        <w:jc w:val="both"/>
        <w:rPr>
          <w:bCs/>
          <w:color w:val="000000"/>
        </w:rPr>
      </w:pPr>
      <w:r w:rsidRPr="00CB7151">
        <w:rPr>
          <w:bCs/>
          <w:color w:val="000000"/>
        </w:rPr>
        <w:t xml:space="preserve">7. Дата, время и место определения участников торгов – </w:t>
      </w:r>
      <w:r w:rsidRPr="00CB7151">
        <w:rPr>
          <w:b/>
          <w:bCs/>
          <w:color w:val="000000"/>
        </w:rPr>
        <w:t>23.06.2021 в 13 часов 00 минут</w:t>
      </w:r>
      <w:r w:rsidRPr="00CB7151">
        <w:rPr>
          <w:bCs/>
          <w:color w:val="000000"/>
        </w:rPr>
        <w:t>, по местному времени,  по адресу: Новосибирская область, Куйбышевский район село Отрадненское, ул. Центральная, дом 17 а.</w:t>
      </w:r>
    </w:p>
    <w:p w:rsidR="00CB7151" w:rsidRPr="00CB7151" w:rsidRDefault="00CB7151" w:rsidP="00CB7151">
      <w:pPr>
        <w:ind w:right="179" w:firstLine="426"/>
        <w:jc w:val="both"/>
        <w:rPr>
          <w:bCs/>
          <w:color w:val="000000"/>
        </w:rPr>
      </w:pPr>
      <w:r w:rsidRPr="00CB7151">
        <w:rPr>
          <w:bCs/>
          <w:color w:val="000000"/>
        </w:rPr>
        <w:t xml:space="preserve">8. Дата, время и место проведения аукциона – </w:t>
      </w:r>
      <w:r w:rsidRPr="00CB7151">
        <w:rPr>
          <w:b/>
          <w:bCs/>
          <w:color w:val="000000"/>
        </w:rPr>
        <w:t>24 июня 2021 г. в 13 часов</w:t>
      </w:r>
      <w:r w:rsidRPr="00CB7151">
        <w:rPr>
          <w:bCs/>
          <w:color w:val="000000"/>
        </w:rPr>
        <w:t xml:space="preserve"> </w:t>
      </w:r>
      <w:r w:rsidRPr="00CB7151">
        <w:rPr>
          <w:b/>
          <w:bCs/>
          <w:color w:val="000000"/>
        </w:rPr>
        <w:t>00 минут, по местному времени</w:t>
      </w:r>
      <w:r w:rsidRPr="00CB7151">
        <w:rPr>
          <w:bCs/>
          <w:color w:val="000000"/>
        </w:rPr>
        <w:t xml:space="preserve"> по адресу: Новосибирская область, Куйбышевский район село Отрадненское, ул. Центральная, дом 17 а.</w:t>
      </w:r>
    </w:p>
    <w:p w:rsidR="00CB7151" w:rsidRPr="00CB7151" w:rsidRDefault="00CB7151" w:rsidP="00CB7151">
      <w:pPr>
        <w:ind w:right="179"/>
        <w:jc w:val="both"/>
        <w:rPr>
          <w:bCs/>
          <w:color w:val="000000"/>
        </w:rPr>
      </w:pPr>
    </w:p>
    <w:p w:rsidR="00CB7151" w:rsidRPr="00CB7151" w:rsidRDefault="00CB7151" w:rsidP="00CB7151">
      <w:pPr>
        <w:ind w:right="179" w:firstLine="426"/>
        <w:jc w:val="center"/>
        <w:rPr>
          <w:b/>
          <w:bCs/>
          <w:color w:val="000000"/>
        </w:rPr>
      </w:pPr>
      <w:r w:rsidRPr="00CB7151">
        <w:rPr>
          <w:b/>
          <w:bCs/>
          <w:color w:val="000000"/>
        </w:rPr>
        <w:t>II. Условия участия в аукционе</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both"/>
        <w:rPr>
          <w:b/>
          <w:bCs/>
          <w:color w:val="000000"/>
        </w:rPr>
      </w:pPr>
      <w:r w:rsidRPr="00CB7151">
        <w:rPr>
          <w:b/>
          <w:bCs/>
          <w:color w:val="000000"/>
        </w:rPr>
        <w:t>1. Общие условия</w:t>
      </w:r>
    </w:p>
    <w:p w:rsidR="00CB7151" w:rsidRPr="00CB7151" w:rsidRDefault="00CB7151" w:rsidP="00CB7151">
      <w:pPr>
        <w:ind w:right="179" w:firstLine="426"/>
        <w:jc w:val="both"/>
        <w:rPr>
          <w:bCs/>
          <w:color w:val="000000"/>
        </w:rPr>
      </w:pPr>
      <w:r w:rsidRPr="00CB7151">
        <w:rPr>
          <w:bCs/>
          <w:color w:val="000000"/>
        </w:rPr>
        <w:t>Лицо, желающее приобрести выставляемое на аукцион имущество (далее - претендент), обязано осуществить следующие действия:</w:t>
      </w:r>
    </w:p>
    <w:p w:rsidR="00CB7151" w:rsidRPr="00CB7151" w:rsidRDefault="00CB7151" w:rsidP="00CB7151">
      <w:pPr>
        <w:ind w:right="179" w:firstLine="426"/>
        <w:jc w:val="both"/>
        <w:rPr>
          <w:bCs/>
          <w:color w:val="000000"/>
        </w:rPr>
      </w:pPr>
      <w:r w:rsidRPr="00CB7151">
        <w:rPr>
          <w:bCs/>
          <w:color w:val="000000"/>
        </w:rPr>
        <w:t>внести задаток на счет Продавца в указанном в настоящем информационном сообщении порядке;</w:t>
      </w:r>
    </w:p>
    <w:p w:rsidR="00CB7151" w:rsidRPr="00CB7151" w:rsidRDefault="00CB7151" w:rsidP="00CB7151">
      <w:pPr>
        <w:ind w:right="179" w:firstLine="426"/>
        <w:jc w:val="both"/>
        <w:rPr>
          <w:bCs/>
          <w:color w:val="000000"/>
        </w:rPr>
      </w:pPr>
      <w:r w:rsidRPr="00CB7151">
        <w:rPr>
          <w:bCs/>
          <w:color w:val="000000"/>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CB7151" w:rsidRPr="00CB7151" w:rsidRDefault="00CB7151" w:rsidP="00CB7151">
      <w:pPr>
        <w:ind w:right="179" w:firstLine="426"/>
        <w:jc w:val="both"/>
        <w:rPr>
          <w:bCs/>
          <w:color w:val="000000"/>
        </w:rPr>
      </w:pPr>
      <w:r w:rsidRPr="00CB7151">
        <w:rPr>
          <w:color w:val="000000"/>
        </w:rPr>
        <w:t xml:space="preserve">Заявка на участие в аукционе подается претендентом путем вручения представителю Продавца в месте и в сроки, указные в настоящем извещении. </w:t>
      </w:r>
    </w:p>
    <w:p w:rsidR="00CB7151" w:rsidRPr="00CB7151" w:rsidRDefault="00CB7151" w:rsidP="00CB7151">
      <w:pPr>
        <w:ind w:right="179" w:firstLine="426"/>
        <w:jc w:val="both"/>
        <w:rPr>
          <w:b/>
          <w:bCs/>
          <w:color w:val="000000"/>
        </w:rPr>
      </w:pPr>
      <w:r w:rsidRPr="00CB7151">
        <w:rPr>
          <w:b/>
          <w:bCs/>
          <w:color w:val="000000"/>
        </w:rPr>
        <w:t>2. Порядок внесения задатка и его возврата.</w:t>
      </w:r>
    </w:p>
    <w:p w:rsidR="00CB7151" w:rsidRPr="00CB7151" w:rsidRDefault="00CB7151" w:rsidP="00CB7151">
      <w:pPr>
        <w:ind w:right="179" w:firstLine="426"/>
        <w:jc w:val="both"/>
        <w:rPr>
          <w:bCs/>
          <w:color w:val="000000"/>
        </w:rPr>
      </w:pPr>
      <w:r w:rsidRPr="00CB7151">
        <w:rPr>
          <w:bCs/>
          <w:color w:val="000000"/>
        </w:rPr>
        <w:t>Задаток вносится в валюте Российской Федерации в размере  20 % от начальной стоимости имущества на счет Продавца.</w:t>
      </w:r>
    </w:p>
    <w:tbl>
      <w:tblPr>
        <w:tblW w:w="12131" w:type="dxa"/>
        <w:tblInd w:w="93" w:type="dxa"/>
        <w:tblLook w:val="00A0" w:firstRow="1" w:lastRow="0" w:firstColumn="1" w:lastColumn="0" w:noHBand="0" w:noVBand="0"/>
      </w:tblPr>
      <w:tblGrid>
        <w:gridCol w:w="6252"/>
        <w:gridCol w:w="1070"/>
        <w:gridCol w:w="1624"/>
        <w:gridCol w:w="305"/>
        <w:gridCol w:w="960"/>
        <w:gridCol w:w="1684"/>
        <w:gridCol w:w="236"/>
      </w:tblGrid>
      <w:tr w:rsidR="00CB7151" w:rsidRPr="00CB7151" w:rsidTr="00864C13">
        <w:trPr>
          <w:trHeight w:val="255"/>
        </w:trPr>
        <w:tc>
          <w:tcPr>
            <w:tcW w:w="11895" w:type="dxa"/>
            <w:gridSpan w:val="6"/>
            <w:noWrap/>
            <w:vAlign w:val="bottom"/>
            <w:hideMark/>
          </w:tcPr>
          <w:p w:rsidR="00CB7151" w:rsidRPr="00CB7151" w:rsidRDefault="00CB7151" w:rsidP="00864C13">
            <w:pPr>
              <w:rPr>
                <w:b/>
              </w:rPr>
            </w:pPr>
            <w:r w:rsidRPr="00CB7151">
              <w:rPr>
                <w:b/>
              </w:rPr>
              <w:t xml:space="preserve">Банк получателя – СИБИРСКОЕ ГУ БАНКА РОССИИ // УФК по </w:t>
            </w:r>
          </w:p>
          <w:p w:rsidR="00CB7151" w:rsidRPr="00CB7151" w:rsidRDefault="00CB7151" w:rsidP="00864C13">
            <w:pPr>
              <w:rPr>
                <w:b/>
              </w:rPr>
            </w:pPr>
            <w:r w:rsidRPr="00CB7151">
              <w:rPr>
                <w:b/>
              </w:rPr>
              <w:t>Новосибирской  области г. Новосибирск</w:t>
            </w:r>
          </w:p>
        </w:tc>
        <w:tc>
          <w:tcPr>
            <w:tcW w:w="236" w:type="dxa"/>
            <w:noWrap/>
            <w:vAlign w:val="bottom"/>
          </w:tcPr>
          <w:p w:rsidR="00CB7151" w:rsidRPr="00CB7151" w:rsidRDefault="00CB7151" w:rsidP="00864C13">
            <w:pPr>
              <w:ind w:left="142" w:right="179"/>
              <w:rPr>
                <w:b/>
              </w:rPr>
            </w:pPr>
          </w:p>
        </w:tc>
      </w:tr>
      <w:tr w:rsidR="00CB7151" w:rsidRPr="00CB7151" w:rsidTr="00864C13">
        <w:trPr>
          <w:trHeight w:val="255"/>
        </w:trPr>
        <w:tc>
          <w:tcPr>
            <w:tcW w:w="8946" w:type="dxa"/>
            <w:gridSpan w:val="3"/>
            <w:noWrap/>
            <w:vAlign w:val="bottom"/>
            <w:hideMark/>
          </w:tcPr>
          <w:p w:rsidR="00CB7151" w:rsidRPr="00CB7151" w:rsidRDefault="00CB7151" w:rsidP="00864C13">
            <w:pPr>
              <w:ind w:right="-108"/>
              <w:rPr>
                <w:b/>
              </w:rPr>
            </w:pPr>
            <w:r w:rsidRPr="00CB7151">
              <w:rPr>
                <w:b/>
              </w:rPr>
              <w:lastRenderedPageBreak/>
              <w:t xml:space="preserve">Расчетный счет: 03232643506304405100 </w:t>
            </w:r>
          </w:p>
        </w:tc>
        <w:tc>
          <w:tcPr>
            <w:tcW w:w="305" w:type="dxa"/>
            <w:noWrap/>
            <w:vAlign w:val="bottom"/>
          </w:tcPr>
          <w:p w:rsidR="00CB7151" w:rsidRPr="00CB7151" w:rsidRDefault="00CB7151" w:rsidP="00864C13">
            <w:pPr>
              <w:ind w:left="142" w:right="179"/>
              <w:rPr>
                <w:b/>
              </w:rPr>
            </w:pPr>
          </w:p>
        </w:tc>
        <w:tc>
          <w:tcPr>
            <w:tcW w:w="960" w:type="dxa"/>
            <w:noWrap/>
            <w:vAlign w:val="bottom"/>
          </w:tcPr>
          <w:p w:rsidR="00CB7151" w:rsidRPr="00CB7151" w:rsidRDefault="00CB7151" w:rsidP="00864C13">
            <w:pPr>
              <w:ind w:left="142" w:right="179"/>
              <w:rPr>
                <w:b/>
              </w:rPr>
            </w:pPr>
          </w:p>
        </w:tc>
        <w:tc>
          <w:tcPr>
            <w:tcW w:w="1684" w:type="dxa"/>
            <w:noWrap/>
            <w:vAlign w:val="bottom"/>
          </w:tcPr>
          <w:p w:rsidR="00CB7151" w:rsidRPr="00CB7151" w:rsidRDefault="00CB7151" w:rsidP="00864C13">
            <w:pPr>
              <w:ind w:left="142" w:right="179"/>
              <w:rPr>
                <w:b/>
              </w:rPr>
            </w:pPr>
          </w:p>
        </w:tc>
        <w:tc>
          <w:tcPr>
            <w:tcW w:w="236" w:type="dxa"/>
            <w:noWrap/>
            <w:vAlign w:val="bottom"/>
          </w:tcPr>
          <w:p w:rsidR="00CB7151" w:rsidRPr="00CB7151" w:rsidRDefault="00CB7151" w:rsidP="00864C13">
            <w:pPr>
              <w:ind w:left="142" w:right="179"/>
              <w:rPr>
                <w:b/>
              </w:rPr>
            </w:pPr>
          </w:p>
        </w:tc>
      </w:tr>
      <w:tr w:rsidR="00CB7151" w:rsidRPr="00CB7151" w:rsidTr="00864C13">
        <w:trPr>
          <w:trHeight w:val="255"/>
        </w:trPr>
        <w:tc>
          <w:tcPr>
            <w:tcW w:w="8946" w:type="dxa"/>
            <w:gridSpan w:val="3"/>
            <w:noWrap/>
            <w:vAlign w:val="bottom"/>
            <w:hideMark/>
          </w:tcPr>
          <w:p w:rsidR="00CB7151" w:rsidRPr="00CB7151" w:rsidRDefault="00CB7151" w:rsidP="00864C13">
            <w:pPr>
              <w:ind w:right="-108"/>
              <w:rPr>
                <w:b/>
              </w:rPr>
            </w:pPr>
            <w:r w:rsidRPr="00CB7151">
              <w:rPr>
                <w:b/>
              </w:rPr>
              <w:t>ИНН 5428102246, КПП 545201001</w:t>
            </w:r>
          </w:p>
        </w:tc>
        <w:tc>
          <w:tcPr>
            <w:tcW w:w="305" w:type="dxa"/>
            <w:noWrap/>
            <w:vAlign w:val="bottom"/>
          </w:tcPr>
          <w:p w:rsidR="00CB7151" w:rsidRPr="00CB7151" w:rsidRDefault="00CB7151" w:rsidP="00864C13">
            <w:pPr>
              <w:ind w:left="142" w:right="179"/>
              <w:rPr>
                <w:b/>
              </w:rPr>
            </w:pPr>
          </w:p>
        </w:tc>
        <w:tc>
          <w:tcPr>
            <w:tcW w:w="960" w:type="dxa"/>
            <w:noWrap/>
            <w:vAlign w:val="bottom"/>
          </w:tcPr>
          <w:p w:rsidR="00CB7151" w:rsidRPr="00CB7151" w:rsidRDefault="00CB7151" w:rsidP="00864C13">
            <w:pPr>
              <w:ind w:left="142" w:right="179"/>
              <w:rPr>
                <w:b/>
              </w:rPr>
            </w:pPr>
          </w:p>
        </w:tc>
        <w:tc>
          <w:tcPr>
            <w:tcW w:w="1684" w:type="dxa"/>
            <w:noWrap/>
            <w:vAlign w:val="bottom"/>
          </w:tcPr>
          <w:p w:rsidR="00CB7151" w:rsidRPr="00CB7151" w:rsidRDefault="00CB7151" w:rsidP="00864C13">
            <w:pPr>
              <w:ind w:left="142" w:right="179"/>
              <w:rPr>
                <w:b/>
              </w:rPr>
            </w:pPr>
          </w:p>
        </w:tc>
        <w:tc>
          <w:tcPr>
            <w:tcW w:w="236" w:type="dxa"/>
            <w:noWrap/>
            <w:vAlign w:val="bottom"/>
          </w:tcPr>
          <w:p w:rsidR="00CB7151" w:rsidRPr="00CB7151" w:rsidRDefault="00CB7151" w:rsidP="00864C13">
            <w:pPr>
              <w:ind w:left="142" w:right="179"/>
              <w:rPr>
                <w:b/>
              </w:rPr>
            </w:pPr>
          </w:p>
        </w:tc>
      </w:tr>
      <w:tr w:rsidR="00CB7151" w:rsidRPr="00CB7151" w:rsidTr="00864C13">
        <w:trPr>
          <w:trHeight w:val="255"/>
        </w:trPr>
        <w:tc>
          <w:tcPr>
            <w:tcW w:w="11895" w:type="dxa"/>
            <w:gridSpan w:val="6"/>
            <w:noWrap/>
            <w:vAlign w:val="bottom"/>
            <w:hideMark/>
          </w:tcPr>
          <w:p w:rsidR="00CB7151" w:rsidRPr="00CB7151" w:rsidRDefault="00CB7151" w:rsidP="00864C13">
            <w:pPr>
              <w:ind w:right="-108"/>
              <w:rPr>
                <w:b/>
              </w:rPr>
            </w:pPr>
            <w:r w:rsidRPr="00CB7151">
              <w:rPr>
                <w:b/>
              </w:rPr>
              <w:t xml:space="preserve">Получатель – УФК по Новосибирской области (Администрация </w:t>
            </w:r>
          </w:p>
          <w:p w:rsidR="00CB7151" w:rsidRPr="00CB7151" w:rsidRDefault="00CB7151" w:rsidP="00864C13">
            <w:pPr>
              <w:ind w:right="-108"/>
              <w:rPr>
                <w:b/>
              </w:rPr>
            </w:pPr>
            <w:r w:rsidRPr="00CB7151">
              <w:rPr>
                <w:b/>
              </w:rPr>
              <w:t>Отрадненского сельсовета Куйбышевского района Новосибирской области</w:t>
            </w:r>
          </w:p>
          <w:p w:rsidR="00CB7151" w:rsidRPr="00CB7151" w:rsidRDefault="00CB7151" w:rsidP="00864C13">
            <w:pPr>
              <w:ind w:right="-108"/>
              <w:rPr>
                <w:b/>
              </w:rPr>
            </w:pPr>
            <w:r w:rsidRPr="00CB7151">
              <w:rPr>
                <w:b/>
              </w:rPr>
              <w:t xml:space="preserve"> л/с 05513006640)</w:t>
            </w:r>
          </w:p>
        </w:tc>
        <w:tc>
          <w:tcPr>
            <w:tcW w:w="236" w:type="dxa"/>
            <w:noWrap/>
            <w:vAlign w:val="bottom"/>
          </w:tcPr>
          <w:p w:rsidR="00CB7151" w:rsidRPr="00CB7151" w:rsidRDefault="00CB7151" w:rsidP="00864C13">
            <w:pPr>
              <w:ind w:left="142" w:right="179"/>
              <w:rPr>
                <w:b/>
              </w:rPr>
            </w:pPr>
          </w:p>
        </w:tc>
      </w:tr>
      <w:tr w:rsidR="00CB7151" w:rsidRPr="00CB7151" w:rsidTr="00864C13">
        <w:trPr>
          <w:trHeight w:val="255"/>
        </w:trPr>
        <w:tc>
          <w:tcPr>
            <w:tcW w:w="6252" w:type="dxa"/>
            <w:noWrap/>
            <w:vAlign w:val="bottom"/>
            <w:hideMark/>
          </w:tcPr>
          <w:p w:rsidR="00CB7151" w:rsidRPr="00CB7151" w:rsidRDefault="00CB7151" w:rsidP="00864C13">
            <w:pPr>
              <w:ind w:right="-108"/>
              <w:rPr>
                <w:b/>
              </w:rPr>
            </w:pPr>
            <w:r w:rsidRPr="00CB7151">
              <w:rPr>
                <w:b/>
              </w:rPr>
              <w:t>БИК 015004950</w:t>
            </w:r>
          </w:p>
        </w:tc>
        <w:tc>
          <w:tcPr>
            <w:tcW w:w="1070" w:type="dxa"/>
            <w:noWrap/>
            <w:vAlign w:val="bottom"/>
          </w:tcPr>
          <w:p w:rsidR="00CB7151" w:rsidRPr="00CB7151" w:rsidRDefault="00CB7151" w:rsidP="00864C13">
            <w:pPr>
              <w:ind w:left="142" w:right="-108"/>
              <w:rPr>
                <w:b/>
              </w:rPr>
            </w:pPr>
          </w:p>
        </w:tc>
        <w:tc>
          <w:tcPr>
            <w:tcW w:w="1624" w:type="dxa"/>
            <w:noWrap/>
            <w:vAlign w:val="bottom"/>
          </w:tcPr>
          <w:p w:rsidR="00CB7151" w:rsidRPr="00CB7151" w:rsidRDefault="00CB7151" w:rsidP="00864C13">
            <w:pPr>
              <w:ind w:left="142" w:right="179"/>
              <w:rPr>
                <w:b/>
              </w:rPr>
            </w:pPr>
          </w:p>
        </w:tc>
        <w:tc>
          <w:tcPr>
            <w:tcW w:w="305" w:type="dxa"/>
            <w:noWrap/>
            <w:vAlign w:val="bottom"/>
          </w:tcPr>
          <w:p w:rsidR="00CB7151" w:rsidRPr="00CB7151" w:rsidRDefault="00CB7151" w:rsidP="00864C13">
            <w:pPr>
              <w:ind w:left="142" w:right="179"/>
              <w:rPr>
                <w:b/>
              </w:rPr>
            </w:pPr>
          </w:p>
        </w:tc>
        <w:tc>
          <w:tcPr>
            <w:tcW w:w="960" w:type="dxa"/>
            <w:noWrap/>
            <w:vAlign w:val="bottom"/>
          </w:tcPr>
          <w:p w:rsidR="00CB7151" w:rsidRPr="00CB7151" w:rsidRDefault="00CB7151" w:rsidP="00864C13">
            <w:pPr>
              <w:ind w:left="142" w:right="179"/>
              <w:rPr>
                <w:b/>
              </w:rPr>
            </w:pPr>
          </w:p>
        </w:tc>
        <w:tc>
          <w:tcPr>
            <w:tcW w:w="1684" w:type="dxa"/>
            <w:noWrap/>
            <w:vAlign w:val="bottom"/>
          </w:tcPr>
          <w:p w:rsidR="00CB7151" w:rsidRPr="00CB7151" w:rsidRDefault="00CB7151" w:rsidP="00864C13">
            <w:pPr>
              <w:ind w:left="142" w:right="179"/>
              <w:rPr>
                <w:b/>
              </w:rPr>
            </w:pPr>
          </w:p>
        </w:tc>
        <w:tc>
          <w:tcPr>
            <w:tcW w:w="236" w:type="dxa"/>
            <w:noWrap/>
            <w:vAlign w:val="bottom"/>
          </w:tcPr>
          <w:p w:rsidR="00CB7151" w:rsidRPr="00CB7151" w:rsidRDefault="00CB7151" w:rsidP="00864C13">
            <w:pPr>
              <w:ind w:left="142" w:right="179"/>
              <w:rPr>
                <w:b/>
              </w:rPr>
            </w:pPr>
          </w:p>
        </w:tc>
      </w:tr>
    </w:tbl>
    <w:p w:rsidR="00CB7151" w:rsidRPr="00CB7151" w:rsidRDefault="00CB7151" w:rsidP="00CB7151">
      <w:pPr>
        <w:ind w:right="179"/>
        <w:jc w:val="both"/>
        <w:rPr>
          <w:bCs/>
          <w:color w:val="000000"/>
        </w:rPr>
      </w:pPr>
      <w:r w:rsidRPr="00CB7151">
        <w:rPr>
          <w:bCs/>
        </w:rPr>
        <w:t xml:space="preserve">      и должен поступить</w:t>
      </w:r>
      <w:r w:rsidRPr="00CB7151">
        <w:rPr>
          <w:bCs/>
          <w:color w:val="000000"/>
        </w:rPr>
        <w:t xml:space="preserve"> на указанный счет не позднее 22.06.2021г 13 часов 00 минут </w:t>
      </w:r>
    </w:p>
    <w:p w:rsidR="00CB7151" w:rsidRPr="00CB7151" w:rsidRDefault="00CB7151" w:rsidP="00CB7151">
      <w:pPr>
        <w:ind w:right="179" w:firstLine="426"/>
        <w:jc w:val="both"/>
        <w:rPr>
          <w:bCs/>
          <w:color w:val="000000"/>
        </w:rPr>
      </w:pPr>
      <w:r w:rsidRPr="00CB7151">
        <w:rPr>
          <w:bCs/>
          <w:color w:val="000000"/>
        </w:rPr>
        <w:t>Документом, подтверждающим поступление задатка является выписка с лицевого счета Управления федерального казначейства по Новосибирской области.</w:t>
      </w:r>
      <w:r w:rsidRPr="00CB7151">
        <w:rPr>
          <w:b/>
          <w:bCs/>
          <w:color w:val="000000"/>
        </w:rPr>
        <w:t xml:space="preserve"> </w:t>
      </w:r>
    </w:p>
    <w:p w:rsidR="00CB7151" w:rsidRPr="00CB7151" w:rsidRDefault="00CB7151" w:rsidP="00CB7151">
      <w:pPr>
        <w:ind w:right="179" w:firstLine="426"/>
        <w:jc w:val="both"/>
        <w:rPr>
          <w:bCs/>
          <w:color w:val="000000"/>
        </w:rPr>
      </w:pPr>
      <w:r w:rsidRPr="00CB7151">
        <w:rPr>
          <w:b/>
          <w:bCs/>
          <w:color w:val="000000"/>
        </w:rPr>
        <w:t>2.1</w:t>
      </w:r>
      <w:r w:rsidRPr="00CB7151">
        <w:rPr>
          <w:bCs/>
          <w:color w:val="000000"/>
        </w:rPr>
        <w:t>. Задаток возвращается претенденту в следующих случаях и порядке:</w:t>
      </w:r>
    </w:p>
    <w:p w:rsidR="00CB7151" w:rsidRPr="00CB7151" w:rsidRDefault="00CB7151" w:rsidP="00CB7151">
      <w:pPr>
        <w:ind w:right="179" w:firstLine="426"/>
        <w:jc w:val="both"/>
        <w:rPr>
          <w:bCs/>
          <w:color w:val="000000"/>
        </w:rPr>
      </w:pPr>
      <w:r w:rsidRPr="00CB7151">
        <w:rPr>
          <w:bCs/>
          <w:color w:val="000000"/>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CB7151" w:rsidRPr="00CB7151" w:rsidRDefault="00CB7151" w:rsidP="00CB7151">
      <w:pPr>
        <w:ind w:right="179" w:firstLine="426"/>
        <w:jc w:val="both"/>
        <w:rPr>
          <w:bCs/>
          <w:color w:val="000000"/>
        </w:rPr>
      </w:pPr>
      <w:r w:rsidRPr="00CB7151">
        <w:rPr>
          <w:bCs/>
          <w:color w:val="000000"/>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CB7151" w:rsidRPr="00CB7151" w:rsidRDefault="00CB7151" w:rsidP="00CB7151">
      <w:pPr>
        <w:ind w:right="179" w:firstLine="426"/>
        <w:jc w:val="both"/>
        <w:rPr>
          <w:bCs/>
          <w:color w:val="000000"/>
        </w:rPr>
      </w:pPr>
      <w:r w:rsidRPr="00CB7151">
        <w:rPr>
          <w:bCs/>
          <w:color w:val="000000"/>
        </w:rPr>
        <w:t>В случаях установленных законом, задаток Претенденту (участнику аукциона) не возвращается.</w:t>
      </w:r>
    </w:p>
    <w:p w:rsidR="00CB7151" w:rsidRPr="00CB7151" w:rsidRDefault="00CB7151" w:rsidP="00CB7151">
      <w:pPr>
        <w:ind w:right="179" w:firstLine="426"/>
        <w:jc w:val="both"/>
        <w:rPr>
          <w:b/>
          <w:bCs/>
          <w:color w:val="000000"/>
        </w:rPr>
      </w:pPr>
      <w:r w:rsidRPr="00CB7151">
        <w:rPr>
          <w:b/>
          <w:bCs/>
          <w:color w:val="000000"/>
        </w:rPr>
        <w:t>3. Порядок подачи заявок на участие в аукционе.</w:t>
      </w:r>
    </w:p>
    <w:p w:rsidR="00CB7151" w:rsidRPr="00CB7151" w:rsidRDefault="00CB7151" w:rsidP="00CB7151">
      <w:pPr>
        <w:ind w:right="179" w:firstLine="426"/>
        <w:jc w:val="both"/>
        <w:rPr>
          <w:bCs/>
          <w:color w:val="000000"/>
        </w:rPr>
      </w:pPr>
      <w:r w:rsidRPr="00CB7151">
        <w:rPr>
          <w:bCs/>
          <w:color w:val="000000"/>
        </w:rPr>
        <w:t>Одно лицо имеет право подать только одну заявку по каждому лоту.</w:t>
      </w:r>
    </w:p>
    <w:p w:rsidR="00CB7151" w:rsidRPr="00CB7151" w:rsidRDefault="00CB7151" w:rsidP="00CB7151">
      <w:pPr>
        <w:ind w:right="179" w:firstLine="426"/>
        <w:jc w:val="both"/>
        <w:rPr>
          <w:bCs/>
          <w:color w:val="000000"/>
        </w:rPr>
      </w:pPr>
      <w:r w:rsidRPr="00CB7151">
        <w:rPr>
          <w:bCs/>
          <w:color w:val="000000"/>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CB7151" w:rsidRPr="00CB7151" w:rsidRDefault="00CB7151" w:rsidP="00CB7151">
      <w:pPr>
        <w:ind w:right="179" w:firstLine="426"/>
        <w:jc w:val="both"/>
        <w:rPr>
          <w:bCs/>
          <w:color w:val="000000"/>
        </w:rPr>
      </w:pPr>
      <w:r w:rsidRPr="00CB7151">
        <w:rPr>
          <w:bCs/>
          <w:color w:val="000000"/>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CB7151" w:rsidRPr="00CB7151" w:rsidRDefault="00CB7151" w:rsidP="00CB7151">
      <w:pPr>
        <w:ind w:right="179" w:firstLine="426"/>
        <w:jc w:val="both"/>
        <w:rPr>
          <w:bCs/>
          <w:color w:val="000000"/>
        </w:rPr>
      </w:pPr>
      <w:r w:rsidRPr="00CB7151">
        <w:rPr>
          <w:bCs/>
          <w:color w:val="000000"/>
        </w:rPr>
        <w:t>Заявка считается принятой Продавцом, если ей присвоен регистрационный номер, о чем на заявке делается соответствующая отметка.</w:t>
      </w:r>
    </w:p>
    <w:p w:rsidR="00CB7151" w:rsidRPr="00CB7151" w:rsidRDefault="00CB7151" w:rsidP="00CB7151">
      <w:pPr>
        <w:ind w:right="179" w:firstLine="426"/>
        <w:jc w:val="both"/>
        <w:rPr>
          <w:bCs/>
          <w:color w:val="000000"/>
        </w:rPr>
      </w:pPr>
      <w:r w:rsidRPr="00CB7151">
        <w:rPr>
          <w:bCs/>
          <w:color w:val="000000"/>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CB7151" w:rsidRPr="00CB7151" w:rsidRDefault="00CB7151" w:rsidP="00CB7151">
      <w:pPr>
        <w:ind w:right="179" w:firstLine="426"/>
        <w:jc w:val="both"/>
        <w:rPr>
          <w:b/>
          <w:bCs/>
          <w:color w:val="000000"/>
        </w:rPr>
      </w:pPr>
      <w:r w:rsidRPr="00CB7151">
        <w:rPr>
          <w:b/>
          <w:bCs/>
          <w:color w:val="000000"/>
        </w:rPr>
        <w:t>4. Перечень требуемых для участия в аукционе документов и требования к их оформлению:</w:t>
      </w:r>
    </w:p>
    <w:p w:rsidR="00CB7151" w:rsidRPr="00CB7151" w:rsidRDefault="00CB7151" w:rsidP="00CB7151">
      <w:pPr>
        <w:ind w:right="179" w:firstLine="426"/>
        <w:jc w:val="both"/>
        <w:rPr>
          <w:bCs/>
          <w:color w:val="000000"/>
        </w:rPr>
      </w:pPr>
      <w:r w:rsidRPr="00CB7151">
        <w:rPr>
          <w:bCs/>
          <w:color w:val="000000"/>
        </w:rPr>
        <w:t>1. Заявка в двух экземплярах по утвержденной Продавцом форме.</w:t>
      </w:r>
    </w:p>
    <w:p w:rsidR="00CB7151" w:rsidRPr="00CB7151" w:rsidRDefault="00CB7151" w:rsidP="00CB7151">
      <w:pPr>
        <w:ind w:right="179" w:firstLine="426"/>
        <w:jc w:val="both"/>
        <w:rPr>
          <w:bCs/>
          <w:color w:val="000000"/>
        </w:rPr>
      </w:pPr>
      <w:r w:rsidRPr="00CB7151">
        <w:rPr>
          <w:bCs/>
          <w:color w:val="000000"/>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CB7151" w:rsidRPr="00CB7151" w:rsidRDefault="00CB7151" w:rsidP="00CB7151">
      <w:pPr>
        <w:ind w:right="179" w:firstLine="426"/>
        <w:jc w:val="both"/>
        <w:rPr>
          <w:bCs/>
          <w:color w:val="000000"/>
        </w:rPr>
      </w:pPr>
      <w:r w:rsidRPr="00CB7151">
        <w:rPr>
          <w:bCs/>
          <w:color w:val="000000"/>
        </w:rPr>
        <w:t>Одновременно с заявкой и платежным документом претенденты представляют следующие документы:</w:t>
      </w:r>
    </w:p>
    <w:p w:rsidR="00CB7151" w:rsidRPr="00CB7151" w:rsidRDefault="00CB7151" w:rsidP="00CB7151">
      <w:pPr>
        <w:ind w:right="179" w:firstLine="426"/>
        <w:jc w:val="both"/>
        <w:rPr>
          <w:b/>
          <w:bCs/>
          <w:color w:val="000000"/>
        </w:rPr>
      </w:pPr>
      <w:r w:rsidRPr="00CB7151">
        <w:rPr>
          <w:bCs/>
          <w:color w:val="000000"/>
        </w:rPr>
        <w:t>3.1.</w:t>
      </w:r>
      <w:r w:rsidRPr="00CB7151">
        <w:rPr>
          <w:b/>
          <w:bCs/>
          <w:color w:val="000000"/>
        </w:rPr>
        <w:t xml:space="preserve"> Юридические лица:</w:t>
      </w:r>
    </w:p>
    <w:p w:rsidR="00CB7151" w:rsidRPr="00CB7151" w:rsidRDefault="00CB7151" w:rsidP="00CB7151">
      <w:pPr>
        <w:ind w:right="179" w:firstLine="426"/>
        <w:jc w:val="both"/>
        <w:rPr>
          <w:bCs/>
          <w:color w:val="000000"/>
        </w:rPr>
      </w:pPr>
      <w:r w:rsidRPr="00CB7151">
        <w:rPr>
          <w:bCs/>
          <w:color w:val="000000"/>
        </w:rPr>
        <w:t>заверенные копии учредительных документов;</w:t>
      </w:r>
    </w:p>
    <w:p w:rsidR="00CB7151" w:rsidRPr="00CB7151" w:rsidRDefault="00CB7151" w:rsidP="00CB7151">
      <w:pPr>
        <w:ind w:right="179" w:firstLine="426"/>
        <w:jc w:val="both"/>
        <w:rPr>
          <w:bCs/>
          <w:color w:val="000000"/>
        </w:rPr>
      </w:pPr>
      <w:r w:rsidRPr="00CB7151">
        <w:rPr>
          <w:bCs/>
          <w:color w:val="00000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B7151" w:rsidRPr="00CB7151" w:rsidRDefault="00CB7151" w:rsidP="00CB7151">
      <w:pPr>
        <w:ind w:right="179" w:firstLine="426"/>
        <w:jc w:val="both"/>
        <w:rPr>
          <w:bCs/>
          <w:color w:val="000000"/>
        </w:rPr>
      </w:pPr>
      <w:r w:rsidRPr="00CB7151">
        <w:rPr>
          <w:bCs/>
          <w:color w:val="00000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B7151" w:rsidRPr="00CB7151" w:rsidRDefault="00CB7151" w:rsidP="00CB7151">
      <w:pPr>
        <w:ind w:right="179" w:firstLine="426"/>
        <w:jc w:val="both"/>
        <w:rPr>
          <w:bCs/>
          <w:color w:val="000000"/>
        </w:rPr>
      </w:pPr>
      <w:r w:rsidRPr="00CB7151">
        <w:rPr>
          <w:bCs/>
          <w:color w:val="000000"/>
        </w:rPr>
        <w:t>3.2.</w:t>
      </w:r>
      <w:r w:rsidRPr="00CB7151">
        <w:rPr>
          <w:b/>
          <w:bCs/>
          <w:color w:val="000000"/>
        </w:rPr>
        <w:t xml:space="preserve"> Физические лица</w:t>
      </w:r>
      <w:r w:rsidRPr="00CB7151">
        <w:rPr>
          <w:bCs/>
          <w:color w:val="000000"/>
        </w:rPr>
        <w:t xml:space="preserve"> предъявляют документ, удостоверяющий личность, или представляют копии всех его листов.</w:t>
      </w:r>
    </w:p>
    <w:p w:rsidR="00CB7151" w:rsidRPr="00CB7151" w:rsidRDefault="00CB7151" w:rsidP="00CB7151">
      <w:pPr>
        <w:ind w:right="179" w:firstLine="426"/>
        <w:jc w:val="both"/>
        <w:rPr>
          <w:bCs/>
          <w:color w:val="000000"/>
        </w:rPr>
      </w:pPr>
      <w:r w:rsidRPr="00CB7151">
        <w:rPr>
          <w:bCs/>
          <w:color w:val="000000"/>
        </w:rPr>
        <w:lastRenderedPageBreak/>
        <w:t>4</w:t>
      </w:r>
      <w:r w:rsidRPr="00CB7151">
        <w:rPr>
          <w:b/>
          <w:bCs/>
          <w:color w:val="000000"/>
        </w:rPr>
        <w:t>.</w:t>
      </w:r>
      <w:r w:rsidRPr="00CB7151">
        <w:rPr>
          <w:bCs/>
          <w:color w:val="000000"/>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CB7151">
          <w:rPr>
            <w:rStyle w:val="a4"/>
            <w:bCs/>
            <w:color w:val="000000"/>
          </w:rPr>
          <w:t>порядке</w:t>
        </w:r>
      </w:hyperlink>
      <w:r w:rsidRPr="00CB7151">
        <w:rPr>
          <w:bCs/>
          <w:color w:val="00000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B7151" w:rsidRPr="00CB7151" w:rsidRDefault="00CB7151" w:rsidP="00CB7151">
      <w:pPr>
        <w:ind w:right="179" w:firstLine="426"/>
        <w:jc w:val="both"/>
        <w:rPr>
          <w:bCs/>
          <w:color w:val="000000"/>
        </w:rPr>
      </w:pPr>
      <w:r w:rsidRPr="00CB7151">
        <w:rPr>
          <w:bCs/>
          <w:color w:val="00000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B7151" w:rsidRPr="00CB7151" w:rsidRDefault="00CB7151" w:rsidP="00CB7151">
      <w:pPr>
        <w:ind w:right="179" w:firstLine="426"/>
        <w:jc w:val="both"/>
        <w:rPr>
          <w:bCs/>
          <w:color w:val="000000"/>
        </w:rPr>
      </w:pPr>
      <w:r w:rsidRPr="00CB7151">
        <w:rPr>
          <w:bCs/>
          <w:color w:val="000000"/>
        </w:rPr>
        <w:t>6</w:t>
      </w:r>
      <w:r w:rsidRPr="00CB7151">
        <w:rPr>
          <w:b/>
          <w:bCs/>
          <w:color w:val="000000"/>
        </w:rPr>
        <w:t>.</w:t>
      </w:r>
      <w:r w:rsidRPr="00CB7151">
        <w:rPr>
          <w:bCs/>
          <w:color w:val="000000"/>
        </w:rPr>
        <w:t xml:space="preserve">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B7151" w:rsidRPr="00CB7151" w:rsidRDefault="00CB7151" w:rsidP="00CB7151">
      <w:pPr>
        <w:ind w:right="179" w:firstLine="426"/>
        <w:jc w:val="both"/>
        <w:rPr>
          <w:bCs/>
          <w:color w:val="000000"/>
        </w:rPr>
      </w:pPr>
      <w:r w:rsidRPr="00CB7151">
        <w:rPr>
          <w:bCs/>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CB7151" w:rsidRPr="00CB7151" w:rsidRDefault="00CB7151" w:rsidP="00CB7151">
      <w:pPr>
        <w:ind w:right="179" w:firstLine="426"/>
        <w:jc w:val="both"/>
        <w:rPr>
          <w:bCs/>
          <w:color w:val="000000"/>
        </w:rPr>
      </w:pPr>
      <w:r w:rsidRPr="00CB7151">
        <w:rPr>
          <w:bCs/>
          <w:color w:val="00000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B7151" w:rsidRPr="00CB7151" w:rsidRDefault="00CB7151" w:rsidP="00CB7151">
      <w:pPr>
        <w:ind w:right="179" w:firstLine="426"/>
        <w:jc w:val="both"/>
        <w:rPr>
          <w:bCs/>
          <w:color w:val="000000"/>
        </w:rPr>
      </w:pPr>
      <w:r w:rsidRPr="00CB7151">
        <w:rPr>
          <w:bCs/>
          <w:color w:val="00000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CB7151" w:rsidRPr="00CB7151" w:rsidRDefault="00CB7151" w:rsidP="00CB7151">
      <w:pPr>
        <w:ind w:right="179" w:firstLine="426"/>
        <w:jc w:val="both"/>
        <w:rPr>
          <w:bCs/>
          <w:color w:val="000000"/>
        </w:rPr>
      </w:pPr>
      <w:r w:rsidRPr="00CB7151">
        <w:rPr>
          <w:bCs/>
          <w:color w:val="000000"/>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center"/>
        <w:rPr>
          <w:b/>
          <w:bCs/>
          <w:color w:val="000000"/>
        </w:rPr>
      </w:pPr>
      <w:r w:rsidRPr="00CB7151">
        <w:rPr>
          <w:b/>
          <w:bCs/>
          <w:color w:val="000000"/>
          <w:lang w:val="en-US"/>
        </w:rPr>
        <w:t>III</w:t>
      </w:r>
      <w:r w:rsidRPr="00CB7151">
        <w:rPr>
          <w:b/>
          <w:bCs/>
          <w:color w:val="000000"/>
        </w:rPr>
        <w:t>. Определение участников аукциона</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both"/>
        <w:rPr>
          <w:bCs/>
          <w:color w:val="000000"/>
        </w:rPr>
      </w:pPr>
      <w:r w:rsidRPr="00CB7151">
        <w:rPr>
          <w:bCs/>
          <w:color w:val="000000"/>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CB7151" w:rsidRPr="00CB7151" w:rsidRDefault="00CB7151" w:rsidP="00CB7151">
      <w:pPr>
        <w:ind w:right="179" w:firstLine="426"/>
        <w:jc w:val="both"/>
        <w:rPr>
          <w:bCs/>
          <w:color w:val="000000"/>
        </w:rPr>
      </w:pPr>
      <w:r w:rsidRPr="00CB7151">
        <w:rPr>
          <w:bCs/>
          <w:color w:val="000000"/>
        </w:rPr>
        <w:t>Претендент не допускается к участию в аукционе по следующим основаниям:</w:t>
      </w:r>
    </w:p>
    <w:p w:rsidR="00CB7151" w:rsidRPr="00CB7151" w:rsidRDefault="00CB7151" w:rsidP="00CB7151">
      <w:pPr>
        <w:ind w:right="179" w:firstLine="426"/>
        <w:jc w:val="both"/>
        <w:rPr>
          <w:bCs/>
          <w:color w:val="000000"/>
        </w:rPr>
      </w:pPr>
      <w:r w:rsidRPr="00CB7151">
        <w:rPr>
          <w:bCs/>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CB7151" w:rsidRPr="00CB7151" w:rsidRDefault="00CB7151" w:rsidP="00CB7151">
      <w:pPr>
        <w:ind w:right="179" w:firstLine="426"/>
        <w:jc w:val="both"/>
        <w:rPr>
          <w:bCs/>
          <w:color w:val="000000"/>
        </w:rPr>
      </w:pPr>
      <w:r w:rsidRPr="00CB7151">
        <w:rPr>
          <w:bCs/>
          <w:color w:val="000000"/>
        </w:rPr>
        <w:t>представлены не все документы в соответствии с перечнем, указанным в информационном сообщении, либо они оформлены ненадлежащим образом;</w:t>
      </w:r>
    </w:p>
    <w:p w:rsidR="00CB7151" w:rsidRPr="00CB7151" w:rsidRDefault="00CB7151" w:rsidP="00CB7151">
      <w:pPr>
        <w:ind w:right="179" w:firstLine="426"/>
        <w:jc w:val="both"/>
        <w:rPr>
          <w:bCs/>
          <w:color w:val="000000"/>
        </w:rPr>
      </w:pPr>
      <w:r w:rsidRPr="00CB7151">
        <w:rPr>
          <w:bCs/>
          <w:color w:val="000000"/>
        </w:rPr>
        <w:t>заявка подана лицом, не уполномоченным претендентом на осуществление таких действий;</w:t>
      </w:r>
    </w:p>
    <w:p w:rsidR="00CB7151" w:rsidRPr="00CB7151" w:rsidRDefault="00CB7151" w:rsidP="00CB7151">
      <w:pPr>
        <w:ind w:right="179" w:firstLine="426"/>
        <w:jc w:val="both"/>
        <w:rPr>
          <w:bCs/>
          <w:color w:val="000000"/>
        </w:rPr>
      </w:pPr>
      <w:r w:rsidRPr="00CB7151">
        <w:rPr>
          <w:bCs/>
          <w:color w:val="000000"/>
        </w:rPr>
        <w:t>не подтверждено поступление в установленный срок задатка на счет Продавца, указанный в настоящем информационном сообщении.</w:t>
      </w:r>
    </w:p>
    <w:p w:rsidR="00CB7151" w:rsidRPr="00CB7151" w:rsidRDefault="00CB7151" w:rsidP="00CB7151">
      <w:pPr>
        <w:ind w:right="179" w:firstLine="426"/>
        <w:jc w:val="both"/>
        <w:rPr>
          <w:bCs/>
          <w:color w:val="000000"/>
        </w:rPr>
      </w:pPr>
      <w:r w:rsidRPr="00CB7151">
        <w:rPr>
          <w:bCs/>
          <w:color w:val="000000"/>
        </w:rPr>
        <w:t>Настоящий перечень оснований отказа претенденту на участие в аукционе является исчерпывающим.</w:t>
      </w:r>
    </w:p>
    <w:p w:rsidR="00CB7151" w:rsidRPr="00CB7151" w:rsidRDefault="00CB7151" w:rsidP="00CB7151">
      <w:pPr>
        <w:ind w:right="141" w:firstLine="426"/>
        <w:jc w:val="both"/>
        <w:rPr>
          <w:color w:val="000000"/>
        </w:rPr>
      </w:pPr>
      <w:r w:rsidRPr="00CB7151">
        <w:rPr>
          <w:color w:val="000000"/>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CB7151" w:rsidRPr="00CB7151" w:rsidRDefault="00CB7151" w:rsidP="00CB7151">
      <w:pPr>
        <w:ind w:right="179" w:firstLine="426"/>
        <w:jc w:val="both"/>
        <w:rPr>
          <w:bCs/>
          <w:color w:val="000000"/>
        </w:rPr>
      </w:pPr>
      <w:r w:rsidRPr="00CB7151">
        <w:rPr>
          <w:bCs/>
          <w:color w:val="000000"/>
        </w:rPr>
        <w:lastRenderedPageBreak/>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center"/>
        <w:rPr>
          <w:b/>
          <w:bCs/>
          <w:color w:val="000000"/>
        </w:rPr>
      </w:pPr>
      <w:r w:rsidRPr="00CB7151">
        <w:rPr>
          <w:b/>
          <w:bCs/>
          <w:color w:val="000000"/>
          <w:lang w:val="en-US"/>
        </w:rPr>
        <w:t>I</w:t>
      </w:r>
      <w:r w:rsidRPr="00CB7151">
        <w:rPr>
          <w:b/>
          <w:bCs/>
          <w:color w:val="000000"/>
        </w:rPr>
        <w:t>V. Порядок проведения аукциона</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both"/>
        <w:rPr>
          <w:bCs/>
          <w:color w:val="000000"/>
        </w:rPr>
      </w:pPr>
      <w:r w:rsidRPr="00CB7151">
        <w:rPr>
          <w:bCs/>
          <w:color w:val="000000"/>
        </w:rPr>
        <w:t xml:space="preserve">В соответствии с </w:t>
      </w:r>
      <w:r w:rsidRPr="00CB7151">
        <w:rPr>
          <w:color w:val="000000"/>
        </w:rPr>
        <w:t>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w:t>
      </w:r>
      <w:r w:rsidRPr="00CB7151">
        <w:rPr>
          <w:bCs/>
          <w:color w:val="000000"/>
        </w:rPr>
        <w:t xml:space="preserve"> </w:t>
      </w:r>
      <w:r w:rsidRPr="00CB7151">
        <w:rPr>
          <w:color w:val="000000"/>
        </w:rPr>
        <w:t>постановлением правительства Российской Федерации от 12.08.2002 г. № 585, аукцион проводиться в следующем порядке:</w:t>
      </w:r>
    </w:p>
    <w:p w:rsidR="00CB7151" w:rsidRPr="00CB7151" w:rsidRDefault="00CB7151" w:rsidP="00CB7151">
      <w:pPr>
        <w:ind w:right="141" w:firstLine="426"/>
        <w:jc w:val="both"/>
        <w:rPr>
          <w:bCs/>
          <w:color w:val="000000"/>
        </w:rPr>
      </w:pPr>
      <w:r w:rsidRPr="00CB7151">
        <w:rPr>
          <w:bCs/>
          <w:color w:val="000000"/>
        </w:rPr>
        <w:t>а) аукцион ведет аукционист, в присутствии уполномоченного представителя продавца, который обеспечивает порядок при проведении торгов;</w:t>
      </w:r>
    </w:p>
    <w:p w:rsidR="00CB7151" w:rsidRPr="00CB7151" w:rsidRDefault="00CB7151" w:rsidP="00CB7151">
      <w:pPr>
        <w:ind w:right="141" w:firstLine="426"/>
        <w:jc w:val="both"/>
        <w:rPr>
          <w:bCs/>
          <w:color w:val="000000"/>
        </w:rPr>
      </w:pPr>
      <w:r w:rsidRPr="00CB7151">
        <w:rPr>
          <w:bCs/>
          <w:color w:val="000000"/>
        </w:rPr>
        <w:t>б) участникам аукциона выдаются пронумерованные карточки участника аукциона (далее именуются - карточки);</w:t>
      </w:r>
    </w:p>
    <w:p w:rsidR="00CB7151" w:rsidRPr="00CB7151" w:rsidRDefault="00CB7151" w:rsidP="00CB7151">
      <w:pPr>
        <w:ind w:right="141" w:firstLine="426"/>
        <w:jc w:val="both"/>
        <w:rPr>
          <w:bCs/>
          <w:color w:val="000000"/>
        </w:rPr>
      </w:pPr>
      <w:r w:rsidRPr="00CB7151">
        <w:rPr>
          <w:bCs/>
          <w:color w:val="000000"/>
        </w:rPr>
        <w:t>в) аукцион начинается с объявления уполномоченным представителем продавца об открытии аукциона;</w:t>
      </w:r>
    </w:p>
    <w:p w:rsidR="00CB7151" w:rsidRPr="00CB7151" w:rsidRDefault="00CB7151" w:rsidP="00CB7151">
      <w:pPr>
        <w:ind w:right="141" w:firstLine="426"/>
        <w:jc w:val="both"/>
        <w:rPr>
          <w:bCs/>
          <w:color w:val="000000"/>
        </w:rPr>
      </w:pPr>
      <w:r w:rsidRPr="00CB7151">
        <w:rPr>
          <w:bCs/>
          <w:color w:val="00000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CB7151" w:rsidRPr="00CB7151" w:rsidRDefault="00CB7151" w:rsidP="00CB7151">
      <w:pPr>
        <w:ind w:right="141" w:firstLine="426"/>
        <w:jc w:val="both"/>
        <w:rPr>
          <w:bCs/>
          <w:color w:val="000000"/>
        </w:rPr>
      </w:pPr>
      <w:r w:rsidRPr="00CB7151">
        <w:rPr>
          <w:bCs/>
          <w:color w:val="00000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B7151" w:rsidRPr="00CB7151" w:rsidRDefault="00CB7151" w:rsidP="00CB7151">
      <w:pPr>
        <w:ind w:right="141" w:firstLine="426"/>
        <w:jc w:val="both"/>
        <w:rPr>
          <w:bCs/>
          <w:color w:val="000000"/>
        </w:rPr>
      </w:pPr>
      <w:r w:rsidRPr="00CB7151">
        <w:rPr>
          <w:bCs/>
          <w:color w:val="000000"/>
        </w:rPr>
        <w:t>д) после оглашения аукционистом начальной цены продажи участникам аукциона предлагается заявить эту цену путем поднятия карточек;</w:t>
      </w:r>
    </w:p>
    <w:p w:rsidR="00CB7151" w:rsidRPr="00CB7151" w:rsidRDefault="00CB7151" w:rsidP="00CB7151">
      <w:pPr>
        <w:ind w:right="141" w:firstLine="426"/>
        <w:jc w:val="both"/>
        <w:rPr>
          <w:bCs/>
          <w:color w:val="000000"/>
        </w:rPr>
      </w:pPr>
      <w:r w:rsidRPr="00CB7151">
        <w:rPr>
          <w:bCs/>
          <w:color w:val="000000"/>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CB7151" w:rsidRPr="00CB7151" w:rsidRDefault="00CB7151" w:rsidP="00CB7151">
      <w:pPr>
        <w:ind w:right="141" w:firstLine="426"/>
        <w:jc w:val="both"/>
        <w:rPr>
          <w:bCs/>
          <w:color w:val="000000"/>
        </w:rPr>
      </w:pPr>
      <w:r w:rsidRPr="00CB7151">
        <w:rPr>
          <w:bCs/>
          <w:color w:val="000000"/>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CB7151" w:rsidRPr="00CB7151" w:rsidRDefault="00CB7151" w:rsidP="00CB7151">
      <w:pPr>
        <w:ind w:right="141" w:firstLine="426"/>
        <w:jc w:val="both"/>
        <w:rPr>
          <w:bCs/>
          <w:color w:val="000000"/>
        </w:rPr>
      </w:pPr>
      <w:r w:rsidRPr="00CB7151">
        <w:rPr>
          <w:bCs/>
          <w:color w:val="000000"/>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CB7151" w:rsidRPr="00CB7151" w:rsidRDefault="00CB7151" w:rsidP="00CB7151">
      <w:pPr>
        <w:ind w:right="141" w:firstLine="426"/>
        <w:jc w:val="both"/>
        <w:rPr>
          <w:bCs/>
          <w:color w:val="000000"/>
        </w:rPr>
      </w:pPr>
      <w:r w:rsidRPr="00CB7151">
        <w:rPr>
          <w:bCs/>
          <w:color w:val="000000"/>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CB7151" w:rsidRPr="00CB7151" w:rsidRDefault="00CB7151" w:rsidP="00CB7151">
      <w:pPr>
        <w:ind w:right="141" w:firstLine="426"/>
        <w:jc w:val="both"/>
        <w:rPr>
          <w:bCs/>
          <w:color w:val="000000"/>
        </w:rPr>
      </w:pPr>
      <w:r w:rsidRPr="00CB7151">
        <w:rPr>
          <w:bCs/>
          <w:color w:val="000000"/>
        </w:rPr>
        <w:t>Аукцион, в котором принял участие только один участник, признается несостоявшимся.</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center"/>
        <w:rPr>
          <w:b/>
          <w:bCs/>
          <w:color w:val="000000"/>
        </w:rPr>
      </w:pPr>
      <w:r w:rsidRPr="00CB7151">
        <w:rPr>
          <w:b/>
          <w:bCs/>
          <w:color w:val="000000"/>
        </w:rPr>
        <w:t>V. Порядок заключения договора купли-продажи имущества по итогам аукциона.</w:t>
      </w:r>
    </w:p>
    <w:p w:rsidR="00CB7151" w:rsidRPr="00CB7151" w:rsidRDefault="00CB7151" w:rsidP="00CB7151">
      <w:pPr>
        <w:ind w:right="179" w:firstLine="426"/>
        <w:jc w:val="center"/>
        <w:rPr>
          <w:b/>
          <w:bCs/>
          <w:color w:val="000000"/>
        </w:rPr>
      </w:pPr>
    </w:p>
    <w:p w:rsidR="00CB7151" w:rsidRPr="00CB7151" w:rsidRDefault="00CB7151" w:rsidP="00CB7151">
      <w:pPr>
        <w:ind w:firstLine="540"/>
        <w:jc w:val="both"/>
        <w:rPr>
          <w:bCs/>
          <w:color w:val="000000"/>
        </w:rPr>
      </w:pPr>
      <w:r w:rsidRPr="00CB7151">
        <w:rPr>
          <w:b/>
          <w:bCs/>
          <w:color w:val="000000"/>
        </w:rPr>
        <w:lastRenderedPageBreak/>
        <w:t>1.</w:t>
      </w:r>
      <w:r w:rsidRPr="00CB7151">
        <w:rPr>
          <w:bCs/>
          <w:color w:val="000000"/>
        </w:rPr>
        <w:t xml:space="preserve"> Договор купли-продажи имущества заключается между Продавцом и победителем аукциона в установленном законодательством порядке </w:t>
      </w:r>
      <w:r w:rsidRPr="00CB7151">
        <w:rPr>
          <w:color w:val="000000"/>
        </w:rPr>
        <w:t>не ранее 10 рабочих дней и не позднее 15 рабочих дней со дня подведения итогов аукциона</w:t>
      </w:r>
      <w:r w:rsidRPr="00CB7151">
        <w:rPr>
          <w:bCs/>
          <w:color w:val="000000"/>
        </w:rPr>
        <w:t>.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p w:rsidR="00CB7151" w:rsidRPr="00CB7151" w:rsidRDefault="00CB7151" w:rsidP="00CB7151">
      <w:pPr>
        <w:ind w:right="179" w:firstLine="426"/>
        <w:jc w:val="both"/>
        <w:rPr>
          <w:bCs/>
          <w:color w:val="000000"/>
        </w:rPr>
      </w:pPr>
    </w:p>
    <w:tbl>
      <w:tblPr>
        <w:tblW w:w="8728" w:type="dxa"/>
        <w:tblInd w:w="93" w:type="dxa"/>
        <w:tblLook w:val="00A0" w:firstRow="1" w:lastRow="0" w:firstColumn="1" w:lastColumn="0" w:noHBand="0" w:noVBand="0"/>
      </w:tblPr>
      <w:tblGrid>
        <w:gridCol w:w="6292"/>
        <w:gridCol w:w="2436"/>
      </w:tblGrid>
      <w:tr w:rsidR="00CB7151" w:rsidRPr="00CB7151" w:rsidTr="00864C13">
        <w:trPr>
          <w:trHeight w:val="375"/>
        </w:trPr>
        <w:tc>
          <w:tcPr>
            <w:tcW w:w="8728" w:type="dxa"/>
            <w:gridSpan w:val="2"/>
            <w:noWrap/>
            <w:vAlign w:val="bottom"/>
            <w:hideMark/>
          </w:tcPr>
          <w:p w:rsidR="00CB7151" w:rsidRPr="00CB7151" w:rsidRDefault="00CB7151" w:rsidP="00864C13">
            <w:pPr>
              <w:rPr>
                <w:b/>
              </w:rPr>
            </w:pPr>
            <w:r w:rsidRPr="00CB7151">
              <w:rPr>
                <w:b/>
                <w:color w:val="000000"/>
              </w:rPr>
              <w:t xml:space="preserve">Банк получателя – Сибирское ГУ БАНКА РОССИИ </w:t>
            </w:r>
            <w:r w:rsidRPr="00CB7151">
              <w:rPr>
                <w:b/>
              </w:rPr>
              <w:t>// УФК по Новосибирской области г. Новосибирск</w:t>
            </w:r>
          </w:p>
        </w:tc>
      </w:tr>
      <w:tr w:rsidR="00CB7151" w:rsidRPr="00CB7151" w:rsidTr="00864C13">
        <w:trPr>
          <w:trHeight w:val="375"/>
        </w:trPr>
        <w:tc>
          <w:tcPr>
            <w:tcW w:w="6292" w:type="dxa"/>
            <w:noWrap/>
            <w:vAlign w:val="bottom"/>
            <w:hideMark/>
          </w:tcPr>
          <w:p w:rsidR="00CB7151" w:rsidRPr="00CB7151" w:rsidRDefault="00CB7151" w:rsidP="00864C13">
            <w:pPr>
              <w:ind w:right="-108"/>
              <w:jc w:val="both"/>
              <w:rPr>
                <w:b/>
                <w:color w:val="000000"/>
              </w:rPr>
            </w:pPr>
            <w:r w:rsidRPr="00CB7151">
              <w:rPr>
                <w:b/>
                <w:color w:val="000000"/>
              </w:rPr>
              <w:t xml:space="preserve">Расчетный счет: </w:t>
            </w:r>
            <w:r w:rsidRPr="00CB7151">
              <w:rPr>
                <w:b/>
              </w:rPr>
              <w:t>03100643000000015100</w:t>
            </w:r>
          </w:p>
        </w:tc>
        <w:tc>
          <w:tcPr>
            <w:tcW w:w="1432" w:type="dxa"/>
            <w:noWrap/>
            <w:vAlign w:val="bottom"/>
          </w:tcPr>
          <w:p w:rsidR="00CB7151" w:rsidRPr="00CB7151" w:rsidRDefault="00CB7151" w:rsidP="00864C13">
            <w:pPr>
              <w:ind w:left="142" w:right="-108"/>
              <w:jc w:val="both"/>
              <w:rPr>
                <w:b/>
                <w:color w:val="000000"/>
              </w:rPr>
            </w:pPr>
          </w:p>
        </w:tc>
      </w:tr>
      <w:tr w:rsidR="00CB7151" w:rsidRPr="00CB7151" w:rsidTr="00864C13">
        <w:trPr>
          <w:trHeight w:val="375"/>
        </w:trPr>
        <w:tc>
          <w:tcPr>
            <w:tcW w:w="6292" w:type="dxa"/>
            <w:noWrap/>
            <w:vAlign w:val="bottom"/>
            <w:hideMark/>
          </w:tcPr>
          <w:p w:rsidR="00CB7151" w:rsidRPr="00CB7151" w:rsidRDefault="00CB7151" w:rsidP="00864C13">
            <w:pPr>
              <w:ind w:right="-108"/>
              <w:jc w:val="both"/>
              <w:rPr>
                <w:b/>
                <w:color w:val="000000"/>
              </w:rPr>
            </w:pPr>
            <w:r w:rsidRPr="00CB7151">
              <w:rPr>
                <w:b/>
                <w:color w:val="000000"/>
              </w:rPr>
              <w:t>ИНН 5428102246, КПП 545201001</w:t>
            </w:r>
          </w:p>
        </w:tc>
        <w:tc>
          <w:tcPr>
            <w:tcW w:w="1432" w:type="dxa"/>
            <w:noWrap/>
            <w:vAlign w:val="bottom"/>
          </w:tcPr>
          <w:p w:rsidR="00CB7151" w:rsidRPr="00CB7151" w:rsidRDefault="00CB7151" w:rsidP="00864C13">
            <w:pPr>
              <w:ind w:left="142" w:right="-108"/>
              <w:jc w:val="both"/>
              <w:rPr>
                <w:b/>
                <w:color w:val="000000"/>
              </w:rPr>
            </w:pPr>
          </w:p>
        </w:tc>
      </w:tr>
      <w:tr w:rsidR="00CB7151" w:rsidRPr="00CB7151" w:rsidTr="00864C13">
        <w:trPr>
          <w:trHeight w:val="375"/>
        </w:trPr>
        <w:tc>
          <w:tcPr>
            <w:tcW w:w="8728" w:type="dxa"/>
            <w:gridSpan w:val="2"/>
            <w:noWrap/>
            <w:vAlign w:val="bottom"/>
            <w:hideMark/>
          </w:tcPr>
          <w:p w:rsidR="00CB7151" w:rsidRPr="00CB7151" w:rsidRDefault="00CB7151" w:rsidP="00864C13">
            <w:pPr>
              <w:ind w:right="-108"/>
              <w:jc w:val="both"/>
              <w:rPr>
                <w:b/>
                <w:color w:val="000000"/>
              </w:rPr>
            </w:pPr>
            <w:r w:rsidRPr="00CB7151">
              <w:rPr>
                <w:b/>
                <w:color w:val="000000"/>
              </w:rPr>
              <w:t>Получатель – УФК по Новосибирской области (Администрация Отрадненского  сельсовета Куйбышевского района Новосибирской области л/с 04513006640)</w:t>
            </w:r>
          </w:p>
          <w:p w:rsidR="00CB7151" w:rsidRPr="00CB7151" w:rsidRDefault="00CB7151" w:rsidP="00864C13">
            <w:pPr>
              <w:ind w:right="-108"/>
              <w:jc w:val="both"/>
              <w:rPr>
                <w:b/>
                <w:color w:val="000000"/>
              </w:rPr>
            </w:pPr>
            <w:r w:rsidRPr="00CB7151">
              <w:rPr>
                <w:b/>
                <w:color w:val="000000"/>
              </w:rPr>
              <w:t>БИК 015004950</w:t>
            </w:r>
          </w:p>
        </w:tc>
      </w:tr>
      <w:tr w:rsidR="00CB7151" w:rsidRPr="00CB7151" w:rsidTr="00864C13">
        <w:trPr>
          <w:trHeight w:val="375"/>
        </w:trPr>
        <w:tc>
          <w:tcPr>
            <w:tcW w:w="7724" w:type="dxa"/>
            <w:gridSpan w:val="2"/>
            <w:noWrap/>
            <w:vAlign w:val="bottom"/>
          </w:tcPr>
          <w:p w:rsidR="00CB7151" w:rsidRPr="00CB7151" w:rsidRDefault="00CB7151" w:rsidP="00864C13">
            <w:pPr>
              <w:ind w:right="179" w:firstLine="426"/>
              <w:rPr>
                <w:bCs/>
                <w:color w:val="000000"/>
              </w:rPr>
            </w:pPr>
            <w:r w:rsidRPr="00CB7151">
              <w:rPr>
                <w:bCs/>
                <w:color w:val="000000"/>
              </w:rPr>
              <w:t>Наименование платежа: продажа имущества</w:t>
            </w:r>
          </w:p>
          <w:p w:rsidR="00CB7151" w:rsidRPr="00CB7151" w:rsidRDefault="00CB7151" w:rsidP="00864C13">
            <w:pPr>
              <w:ind w:right="179" w:firstLine="426"/>
              <w:rPr>
                <w:bCs/>
                <w:color w:val="000000"/>
              </w:rPr>
            </w:pPr>
          </w:p>
        </w:tc>
      </w:tr>
    </w:tbl>
    <w:p w:rsidR="00CB7151" w:rsidRPr="00CB7151" w:rsidRDefault="00CB7151" w:rsidP="00CB7151">
      <w:pPr>
        <w:ind w:right="179" w:firstLine="426"/>
        <w:jc w:val="both"/>
        <w:rPr>
          <w:bCs/>
          <w:color w:val="000000"/>
        </w:rPr>
      </w:pPr>
      <w:r w:rsidRPr="00CB7151">
        <w:rPr>
          <w:bCs/>
          <w:color w:val="000000"/>
        </w:rPr>
        <w:t>Задаток, внесенный покупателем на счет продавца, засчитывается в счет оплаты приобретаемого имущества.</w:t>
      </w:r>
    </w:p>
    <w:p w:rsidR="00CB7151" w:rsidRPr="00CB7151" w:rsidRDefault="00CB7151" w:rsidP="00CB7151">
      <w:pPr>
        <w:pStyle w:val="ConsNormal"/>
        <w:widowControl/>
        <w:ind w:right="179" w:firstLine="426"/>
        <w:jc w:val="both"/>
        <w:rPr>
          <w:rFonts w:ascii="Times New Roman" w:hAnsi="Times New Roman"/>
          <w:color w:val="000000"/>
          <w:sz w:val="24"/>
          <w:szCs w:val="24"/>
        </w:rPr>
      </w:pPr>
      <w:r w:rsidRPr="00CB7151">
        <w:rPr>
          <w:rFonts w:ascii="Times New Roman" w:hAnsi="Times New Roman"/>
          <w:b/>
          <w:color w:val="000000"/>
          <w:sz w:val="24"/>
          <w:szCs w:val="24"/>
        </w:rPr>
        <w:t>2.</w:t>
      </w:r>
      <w:r w:rsidRPr="00CB7151">
        <w:rPr>
          <w:rFonts w:ascii="Times New Roman" w:hAnsi="Times New Roman"/>
          <w:color w:val="000000"/>
          <w:sz w:val="24"/>
          <w:szCs w:val="24"/>
        </w:rPr>
        <w:t xml:space="preserve"> Осуществление действий по снятию и постановке на регистрационный учет возлагается на Покупателя.</w:t>
      </w:r>
    </w:p>
    <w:p w:rsidR="00CB7151" w:rsidRPr="00CB7151" w:rsidRDefault="00CB7151" w:rsidP="00CB7151">
      <w:pPr>
        <w:ind w:right="179" w:firstLine="426"/>
        <w:jc w:val="both"/>
        <w:rPr>
          <w:bCs/>
          <w:color w:val="000000"/>
        </w:rPr>
      </w:pPr>
    </w:p>
    <w:p w:rsidR="00CB7151" w:rsidRPr="00CB7151" w:rsidRDefault="00CB7151" w:rsidP="00CB7151">
      <w:pPr>
        <w:ind w:right="179" w:firstLine="426"/>
        <w:jc w:val="center"/>
        <w:rPr>
          <w:b/>
          <w:bCs/>
          <w:color w:val="000000"/>
        </w:rPr>
      </w:pPr>
      <w:r w:rsidRPr="00CB7151">
        <w:rPr>
          <w:b/>
          <w:bCs/>
          <w:color w:val="000000"/>
        </w:rPr>
        <w:t>VI. Заключительные положения</w:t>
      </w:r>
    </w:p>
    <w:p w:rsidR="00CB7151" w:rsidRPr="00CB7151" w:rsidRDefault="00CB7151" w:rsidP="00CB7151">
      <w:pPr>
        <w:ind w:right="179" w:firstLine="426"/>
        <w:jc w:val="center"/>
        <w:rPr>
          <w:b/>
          <w:bCs/>
          <w:color w:val="000000"/>
        </w:rPr>
      </w:pPr>
    </w:p>
    <w:p w:rsidR="00CB7151" w:rsidRPr="00CB7151" w:rsidRDefault="00CB7151" w:rsidP="00CB7151">
      <w:pPr>
        <w:ind w:right="179" w:firstLine="426"/>
        <w:jc w:val="both"/>
        <w:rPr>
          <w:bCs/>
          <w:color w:val="000000"/>
        </w:rPr>
      </w:pPr>
      <w:r w:rsidRPr="00CB7151">
        <w:rPr>
          <w:bCs/>
          <w:color w:val="00000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CB7151" w:rsidRDefault="00CB7151" w:rsidP="00CB7151">
      <w:pPr>
        <w:rPr>
          <w:color w:val="000000"/>
          <w:sz w:val="28"/>
          <w:szCs w:val="28"/>
        </w:rPr>
      </w:pPr>
    </w:p>
    <w:p w:rsidR="00CB7151" w:rsidRDefault="00CB7151" w:rsidP="00CB7151">
      <w:pPr>
        <w:ind w:firstLine="426"/>
        <w:jc w:val="center"/>
        <w:rPr>
          <w:color w:val="000000"/>
        </w:rPr>
      </w:pPr>
      <w:r>
        <w:rPr>
          <w:color w:val="000000"/>
        </w:rPr>
        <w:t>ЗАЯВКА НА УЧАСТИЕ В ТОРГАХ</w:t>
      </w:r>
    </w:p>
    <w:p w:rsidR="00CB7151" w:rsidRDefault="00CB7151" w:rsidP="00CB7151">
      <w:pPr>
        <w:pStyle w:val="ConsNonformat"/>
        <w:widowControl/>
        <w:ind w:firstLine="426"/>
        <w:rPr>
          <w:rFonts w:ascii="Times New Roman" w:hAnsi="Times New Roman"/>
          <w:b/>
          <w:color w:val="000000"/>
          <w:sz w:val="24"/>
          <w:szCs w:val="24"/>
        </w:rPr>
      </w:pPr>
      <w:r>
        <w:rPr>
          <w:rFonts w:ascii="Times New Roman" w:hAnsi="Times New Roman"/>
          <w:b/>
          <w:color w:val="000000"/>
          <w:sz w:val="24"/>
          <w:szCs w:val="24"/>
        </w:rPr>
        <w:t>"_____" ____________ 20     г.</w:t>
      </w:r>
    </w:p>
    <w:p w:rsidR="00CB7151" w:rsidRDefault="00CB7151" w:rsidP="00CB7151">
      <w:pPr>
        <w:pStyle w:val="ConsNonformat"/>
        <w:widowControl/>
        <w:ind w:firstLine="426"/>
        <w:jc w:val="both"/>
        <w:rPr>
          <w:rFonts w:ascii="Times New Roman" w:hAnsi="Times New Roman"/>
          <w:b/>
          <w:color w:val="000000"/>
          <w:sz w:val="24"/>
          <w:szCs w:val="24"/>
        </w:rPr>
      </w:pPr>
    </w:p>
    <w:p w:rsidR="00CB7151" w:rsidRDefault="00CB7151" w:rsidP="00CB7151">
      <w:pPr>
        <w:pStyle w:val="1"/>
        <w:rPr>
          <w:b/>
          <w:color w:val="000000"/>
        </w:rPr>
      </w:pPr>
      <w:r>
        <w:rPr>
          <w:color w:val="000000"/>
        </w:rPr>
        <w:t>Я, _______________________________________________________________________ принимаю решение об участии в торгах по продаже___________________________ _____________________________________________________________________________________________________________________________________________________________________________________________________________________________________________________, обязуюсь:</w:t>
      </w:r>
    </w:p>
    <w:p w:rsidR="00CB7151" w:rsidRDefault="00CB7151" w:rsidP="00CB7151">
      <w:pPr>
        <w:ind w:firstLine="426"/>
        <w:jc w:val="both"/>
        <w:rPr>
          <w:color w:val="000000"/>
        </w:rPr>
      </w:pPr>
      <w:r>
        <w:rPr>
          <w:color w:val="000000"/>
        </w:rPr>
        <w:t xml:space="preserve">1) Соблюдать условия проведения торгов, содержащиеся в информационном сообщении, опубликованном на официальном сайте администрации Отрадненского сельсовета Куйбышевского района  Новосибирской области, а также на </w:t>
      </w:r>
      <w:hyperlink r:id="rId10" w:history="1">
        <w:r>
          <w:rPr>
            <w:rStyle w:val="a4"/>
            <w:color w:val="000000"/>
          </w:rPr>
          <w:t>официальном сайте</w:t>
        </w:r>
      </w:hyperlink>
      <w:r>
        <w:rPr>
          <w:color w:val="000000"/>
        </w:rPr>
        <w:t xml:space="preserve"> Российской Федерации для размещения информации о проведении торгов </w:t>
      </w:r>
      <w:hyperlink r:id="rId11" w:history="1">
        <w:r>
          <w:rPr>
            <w:rStyle w:val="a4"/>
            <w:color w:val="000000"/>
          </w:rPr>
          <w:t>http://www.torgi.gov.ru</w:t>
        </w:r>
      </w:hyperlink>
      <w:r>
        <w:rPr>
          <w:color w:val="000000"/>
        </w:rPr>
        <w:t>.</w:t>
      </w:r>
    </w:p>
    <w:p w:rsidR="00CB7151" w:rsidRDefault="00CB7151" w:rsidP="00CB7151">
      <w:pPr>
        <w:ind w:firstLine="426"/>
        <w:jc w:val="both"/>
        <w:rPr>
          <w:color w:val="000000"/>
        </w:rPr>
      </w:pPr>
      <w:r>
        <w:rPr>
          <w:color w:val="000000"/>
        </w:rPr>
        <w:t xml:space="preserve">2) В случае признания победителем торгов заключить с Продавцом договор купли-продажи не позднее 15 дней </w:t>
      </w:r>
      <w:r>
        <w:rPr>
          <w:bCs/>
          <w:color w:val="000000"/>
        </w:rPr>
        <w:t>с даты подведения итогов аукциона</w:t>
      </w:r>
      <w:r>
        <w:rPr>
          <w:color w:val="000000"/>
        </w:rPr>
        <w:t xml:space="preserve"> и уплатить Продавцу цену, установленную по результатам торгов;</w:t>
      </w:r>
    </w:p>
    <w:p w:rsidR="00CB7151" w:rsidRDefault="00CB7151" w:rsidP="00CB7151">
      <w:pPr>
        <w:ind w:firstLine="426"/>
        <w:jc w:val="both"/>
        <w:rPr>
          <w:color w:val="000000"/>
        </w:rPr>
      </w:pPr>
      <w:r>
        <w:rPr>
          <w:color w:val="000000"/>
        </w:rPr>
        <w:t>Адрес и банковские реквизиты Претендента: (копия реквизитов для возврата задатка прилагается к заявке)___________________________________________________________</w:t>
      </w:r>
    </w:p>
    <w:p w:rsidR="00CB7151" w:rsidRDefault="00CB7151" w:rsidP="00CB7151">
      <w:pPr>
        <w:pStyle w:val="ConsNormal"/>
        <w:widowControl/>
        <w:ind w:firstLine="426"/>
        <w:jc w:val="both"/>
        <w:rPr>
          <w:rFonts w:ascii="Times New Roman" w:hAnsi="Times New Roman"/>
          <w:color w:val="000000"/>
          <w:sz w:val="24"/>
          <w:szCs w:val="24"/>
          <w:u w:val="single"/>
        </w:rPr>
      </w:pPr>
      <w:r>
        <w:rPr>
          <w:rFonts w:ascii="Times New Roman" w:hAnsi="Times New Roman"/>
          <w:color w:val="000000"/>
          <w:sz w:val="24"/>
          <w:szCs w:val="24"/>
          <w:u w:val="single"/>
        </w:rPr>
        <w:t>Приложения:</w:t>
      </w:r>
    </w:p>
    <w:p w:rsidR="00CB7151" w:rsidRDefault="00CB7151" w:rsidP="00CB7151">
      <w:pPr>
        <w:pStyle w:val="ConsNormal"/>
        <w:widowControl/>
        <w:ind w:firstLine="426"/>
        <w:jc w:val="both"/>
        <w:rPr>
          <w:rFonts w:ascii="Times New Roman" w:hAnsi="Times New Roman"/>
          <w:color w:val="000000"/>
          <w:sz w:val="24"/>
          <w:szCs w:val="24"/>
        </w:rPr>
      </w:pPr>
      <w:r>
        <w:rPr>
          <w:rFonts w:ascii="Times New Roman" w:hAnsi="Times New Roman"/>
          <w:color w:val="000000"/>
          <w:sz w:val="24"/>
          <w:szCs w:val="24"/>
        </w:rPr>
        <w:t>1. платежное поручение с отметкой банка об исполнении, подтверждающее внесение претендентом установленной суммы задатка;</w:t>
      </w:r>
    </w:p>
    <w:p w:rsidR="00CB7151" w:rsidRDefault="00CB7151" w:rsidP="00CB7151">
      <w:pPr>
        <w:ind w:firstLine="426"/>
        <w:jc w:val="both"/>
        <w:rPr>
          <w:bCs/>
          <w:color w:val="000000"/>
        </w:rPr>
      </w:pPr>
      <w:r>
        <w:rPr>
          <w:color w:val="000000"/>
        </w:rPr>
        <w:lastRenderedPageBreak/>
        <w:t>2.</w:t>
      </w:r>
      <w:r>
        <w:rPr>
          <w:bCs/>
          <w:color w:val="000000"/>
        </w:rPr>
        <w:t xml:space="preserve">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r>
        <w:rPr>
          <w:iCs/>
          <w:color w:val="000000"/>
        </w:rPr>
        <w:t>;</w:t>
      </w:r>
    </w:p>
    <w:p w:rsidR="00CB7151" w:rsidRDefault="00CB7151" w:rsidP="00CB7151">
      <w:pPr>
        <w:pStyle w:val="ConsNormal"/>
        <w:widowControl/>
        <w:ind w:firstLine="426"/>
        <w:jc w:val="both"/>
        <w:rPr>
          <w:rFonts w:ascii="Times New Roman" w:hAnsi="Times New Roman"/>
          <w:bCs/>
          <w:color w:val="000000"/>
          <w:sz w:val="24"/>
          <w:szCs w:val="24"/>
        </w:rPr>
      </w:pPr>
      <w:r>
        <w:rPr>
          <w:rFonts w:ascii="Times New Roman" w:hAnsi="Times New Roman"/>
          <w:bCs/>
          <w:color w:val="000000"/>
          <w:sz w:val="24"/>
          <w:szCs w:val="24"/>
        </w:rPr>
        <w:t>3. доверенность представителя (с копией);</w:t>
      </w:r>
    </w:p>
    <w:p w:rsidR="00CB7151" w:rsidRDefault="00CB7151" w:rsidP="00CB7151">
      <w:pPr>
        <w:pStyle w:val="ConsNonformat"/>
        <w:widowControl/>
        <w:ind w:firstLine="426"/>
        <w:jc w:val="both"/>
        <w:rPr>
          <w:rFonts w:ascii="Times New Roman" w:hAnsi="Times New Roman"/>
          <w:color w:val="000000"/>
          <w:sz w:val="24"/>
          <w:szCs w:val="24"/>
        </w:rPr>
      </w:pPr>
      <w:r>
        <w:rPr>
          <w:rFonts w:ascii="Times New Roman" w:hAnsi="Times New Roman"/>
          <w:bCs/>
          <w:color w:val="000000"/>
          <w:sz w:val="24"/>
          <w:szCs w:val="24"/>
        </w:rPr>
        <w:t>4. реквизиты</w:t>
      </w:r>
      <w:r>
        <w:rPr>
          <w:rFonts w:ascii="Times New Roman" w:hAnsi="Times New Roman"/>
          <w:color w:val="000000"/>
          <w:sz w:val="24"/>
          <w:szCs w:val="24"/>
        </w:rPr>
        <w:t xml:space="preserve"> счета для возврата задатка).</w:t>
      </w:r>
    </w:p>
    <w:p w:rsidR="00CB7151" w:rsidRDefault="00CB7151" w:rsidP="00CB7151">
      <w:pPr>
        <w:pStyle w:val="ConsNonformat"/>
        <w:widowControl/>
        <w:jc w:val="both"/>
        <w:rPr>
          <w:rFonts w:ascii="Times New Roman" w:hAnsi="Times New Roman"/>
          <w:color w:val="000000"/>
          <w:sz w:val="24"/>
          <w:szCs w:val="24"/>
        </w:rPr>
      </w:pPr>
      <w:r>
        <w:rPr>
          <w:rFonts w:ascii="Times New Roman" w:hAnsi="Times New Roman"/>
          <w:color w:val="000000"/>
          <w:sz w:val="24"/>
          <w:szCs w:val="24"/>
        </w:rPr>
        <w:t>Подпись Претендента (его полномочного представителя):_____________"___" ___ 2021 г.</w:t>
      </w:r>
    </w:p>
    <w:p w:rsidR="00CB7151" w:rsidRDefault="00CB7151" w:rsidP="00CB7151">
      <w:pPr>
        <w:pStyle w:val="ConsNonformat"/>
        <w:widowControl/>
        <w:ind w:firstLine="426"/>
        <w:jc w:val="both"/>
        <w:rPr>
          <w:rFonts w:ascii="Times New Roman" w:hAnsi="Times New Roman"/>
          <w:color w:val="000000"/>
          <w:sz w:val="24"/>
          <w:szCs w:val="24"/>
        </w:rPr>
      </w:pPr>
    </w:p>
    <w:p w:rsidR="00CB7151" w:rsidRDefault="00CB7151" w:rsidP="00CB7151">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Заявка принята Продавцом: час _____ мин. ______ "_____" _______________ 2021 г. за N ______</w:t>
      </w:r>
    </w:p>
    <w:p w:rsidR="00CB7151" w:rsidRDefault="00CB7151" w:rsidP="00CB7151">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Подпись уполномоченного лица Продавца: ________________________</w:t>
      </w:r>
    </w:p>
    <w:p w:rsidR="00CB7151" w:rsidRDefault="00CB7151" w:rsidP="00CB7151">
      <w:pPr>
        <w:pStyle w:val="ConsNonformat"/>
        <w:widowControl/>
        <w:ind w:firstLine="426"/>
        <w:jc w:val="both"/>
        <w:rPr>
          <w:rFonts w:ascii="Times New Roman" w:hAnsi="Times New Roman"/>
          <w:color w:val="000000"/>
          <w:sz w:val="24"/>
          <w:szCs w:val="24"/>
        </w:rPr>
      </w:pPr>
    </w:p>
    <w:p w:rsidR="00CB7151" w:rsidRDefault="00CB7151" w:rsidP="00CB7151">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Порядок проведения торгов и участия в нем претендента, порядок признания победителем торгов разъяснен и понятен.</w:t>
      </w:r>
    </w:p>
    <w:p w:rsidR="00CB7151" w:rsidRDefault="00CB7151" w:rsidP="00CB7151">
      <w:pPr>
        <w:pStyle w:val="ConsNonformat"/>
        <w:widowControl/>
        <w:ind w:firstLine="426"/>
        <w:jc w:val="both"/>
        <w:rPr>
          <w:rFonts w:ascii="Times New Roman" w:hAnsi="Times New Roman"/>
          <w:color w:val="000000"/>
          <w:sz w:val="24"/>
          <w:szCs w:val="24"/>
        </w:rPr>
      </w:pPr>
      <w:r>
        <w:rPr>
          <w:rFonts w:ascii="Times New Roman" w:hAnsi="Times New Roman"/>
          <w:color w:val="000000"/>
          <w:sz w:val="24"/>
          <w:szCs w:val="24"/>
        </w:rPr>
        <w:t>Подпись Претендента (его полномочного представителя):______________________</w:t>
      </w:r>
    </w:p>
    <w:p w:rsidR="00CB7151" w:rsidRDefault="00CB7151" w:rsidP="00CB7151">
      <w:pPr>
        <w:pStyle w:val="a8"/>
        <w:jc w:val="center"/>
        <w:rPr>
          <w:bCs/>
        </w:rPr>
      </w:pPr>
    </w:p>
    <w:p w:rsidR="00CB7151" w:rsidRDefault="00CB7151" w:rsidP="00CB7151">
      <w:pPr>
        <w:pStyle w:val="a8"/>
        <w:jc w:val="center"/>
        <w:rPr>
          <w:bCs/>
        </w:rPr>
      </w:pPr>
    </w:p>
    <w:p w:rsidR="00CB7151" w:rsidRDefault="00CB7151" w:rsidP="00CB7151">
      <w:pPr>
        <w:pStyle w:val="a8"/>
        <w:jc w:val="center"/>
        <w:rPr>
          <w:bCs/>
        </w:rPr>
      </w:pPr>
      <w:r>
        <w:rPr>
          <w:bCs/>
        </w:rPr>
        <w:t xml:space="preserve">АДМИНИСТРАЦИЯ </w:t>
      </w:r>
    </w:p>
    <w:p w:rsidR="00CB7151" w:rsidRDefault="00CB7151" w:rsidP="00CB7151">
      <w:pPr>
        <w:pStyle w:val="a8"/>
        <w:jc w:val="center"/>
        <w:rPr>
          <w:bCs/>
        </w:rPr>
      </w:pPr>
      <w:r>
        <w:rPr>
          <w:bCs/>
        </w:rPr>
        <w:t xml:space="preserve">ОТРАДНЕНСКОГО СЕЛЬСОВЕТА </w:t>
      </w:r>
    </w:p>
    <w:p w:rsidR="00CB7151" w:rsidRDefault="00CB7151" w:rsidP="00CB7151">
      <w:pPr>
        <w:pStyle w:val="a8"/>
        <w:jc w:val="center"/>
        <w:rPr>
          <w:bCs/>
        </w:rPr>
      </w:pPr>
      <w:r>
        <w:rPr>
          <w:bCs/>
        </w:rPr>
        <w:t>КУЙБЫШЕВСКОГО РАЙОНА НОВОСИБИРСКОЙ ОБЛАСТИ</w:t>
      </w:r>
    </w:p>
    <w:p w:rsidR="00CB7151" w:rsidRDefault="00CB7151" w:rsidP="00CB7151">
      <w:pPr>
        <w:pStyle w:val="a8"/>
        <w:jc w:val="center"/>
        <w:rPr>
          <w:bCs/>
        </w:rPr>
      </w:pPr>
    </w:p>
    <w:p w:rsidR="00CB7151" w:rsidRDefault="00CB7151" w:rsidP="00CB7151">
      <w:pPr>
        <w:pStyle w:val="a8"/>
        <w:jc w:val="center"/>
      </w:pPr>
      <w:r>
        <w:t>ПОСТАНОВЛЕНИЕ</w:t>
      </w:r>
    </w:p>
    <w:p w:rsidR="00CB7151" w:rsidRDefault="00CB7151" w:rsidP="00CB7151">
      <w:pPr>
        <w:pStyle w:val="a8"/>
        <w:jc w:val="center"/>
      </w:pPr>
    </w:p>
    <w:p w:rsidR="00CB7151" w:rsidRDefault="00CB7151" w:rsidP="00CB7151">
      <w:pPr>
        <w:pStyle w:val="a8"/>
        <w:jc w:val="left"/>
        <w:rPr>
          <w:b/>
        </w:rPr>
      </w:pPr>
      <w:r>
        <w:t xml:space="preserve">                                                    с. Отрадненское</w:t>
      </w:r>
      <w:r>
        <w:rPr>
          <w:b/>
        </w:rPr>
        <w:t xml:space="preserve"> </w:t>
      </w:r>
    </w:p>
    <w:p w:rsidR="00CB7151" w:rsidRDefault="00CB7151" w:rsidP="00CB7151">
      <w:pPr>
        <w:pStyle w:val="a8"/>
        <w:jc w:val="left"/>
        <w:rPr>
          <w:b/>
        </w:rPr>
      </w:pPr>
      <w:r>
        <w:rPr>
          <w:b/>
        </w:rPr>
        <w:t xml:space="preserve">                                                                                   </w:t>
      </w:r>
    </w:p>
    <w:p w:rsidR="00CB7151" w:rsidRDefault="00CB7151" w:rsidP="00CB7151">
      <w:pPr>
        <w:autoSpaceDE w:val="0"/>
        <w:autoSpaceDN w:val="0"/>
        <w:jc w:val="center"/>
      </w:pPr>
      <w:r>
        <w:rPr>
          <w:bCs/>
          <w:szCs w:val="28"/>
        </w:rPr>
        <w:t xml:space="preserve">26.05.2021  г.                                                                                  </w:t>
      </w:r>
      <w:r>
        <w:t>№ 54</w:t>
      </w:r>
    </w:p>
    <w:p w:rsidR="00CB7151" w:rsidRDefault="00CB7151" w:rsidP="00CB7151">
      <w:pPr>
        <w:autoSpaceDE w:val="0"/>
        <w:autoSpaceDN w:val="0"/>
        <w:jc w:val="center"/>
      </w:pPr>
    </w:p>
    <w:p w:rsidR="00CB7151" w:rsidRDefault="00CB7151" w:rsidP="00CB7151">
      <w:pPr>
        <w:jc w:val="both"/>
        <w:rPr>
          <w:b/>
          <w:szCs w:val="28"/>
        </w:rPr>
      </w:pPr>
      <w:r>
        <w:rPr>
          <w:b/>
          <w:szCs w:val="28"/>
        </w:rPr>
        <w:t xml:space="preserve">                О внесение изменений в состав  единой комиссии по определению поставщиков (подрядчиков, исполнителей) для осуществления закупок путем проведения конкурсов, аукционов, запросов котировок, запросов предложений для заключения муниципальных контрактов на поставку товаров, выполнение работ, оказание услуг для нужд администрации Отрадненского сельсовета Куйбышевского района Новосибирской области. </w:t>
      </w:r>
    </w:p>
    <w:p w:rsidR="00CB7151" w:rsidRDefault="00CB7151" w:rsidP="00CB7151">
      <w:pPr>
        <w:jc w:val="both"/>
        <w:rPr>
          <w:szCs w:val="28"/>
        </w:rPr>
      </w:pPr>
    </w:p>
    <w:p w:rsidR="00CB7151" w:rsidRDefault="00CB7151" w:rsidP="00CB7151">
      <w:pPr>
        <w:jc w:val="both"/>
        <w:rPr>
          <w:szCs w:val="28"/>
        </w:rPr>
      </w:pPr>
      <w:r>
        <w:rPr>
          <w:szCs w:val="28"/>
        </w:rPr>
        <w:t xml:space="preserve">         Руководствуясь ст. 39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Отрадненского сельсовета Куйбышевского района Новосибирской области ПОСТАНОВЛЯЕТ:</w:t>
      </w:r>
    </w:p>
    <w:p w:rsidR="00CB7151" w:rsidRDefault="00CB7151" w:rsidP="00CB7151">
      <w:pPr>
        <w:jc w:val="both"/>
        <w:rPr>
          <w:szCs w:val="28"/>
        </w:rPr>
      </w:pPr>
      <w:r>
        <w:rPr>
          <w:szCs w:val="28"/>
        </w:rPr>
        <w:t>1.Внести изменения в состав единой комиссии, созданной постановлением администрации Отрадненского сельсовета от 28.03.2014 г. № 25 «О единой комиссии» (с изменениями от 12.02.2016 № 7, от 26.08.2019 № 76):</w:t>
      </w:r>
    </w:p>
    <w:p w:rsidR="00CB7151" w:rsidRDefault="00CB7151" w:rsidP="00CB7151">
      <w:pPr>
        <w:jc w:val="both"/>
        <w:rPr>
          <w:szCs w:val="28"/>
        </w:rPr>
      </w:pPr>
      <w:r>
        <w:rPr>
          <w:szCs w:val="28"/>
        </w:rPr>
        <w:t>1). Утвердить единую комиссию по определению поставщиков (подрядчиков, исполнителей) для осуществления закупок путем проведения конкурсов, аукционов, запросов котировок, запросов предложений для заключения муниципальных контрактов на поставку товаров, выполнение работ, оказание услуг для нужд администрации Отрадненского сельсовета Куйбышевского района Новосибирской области, в составе:</w:t>
      </w:r>
    </w:p>
    <w:p w:rsidR="00CB7151" w:rsidRDefault="00CB7151" w:rsidP="00CB7151">
      <w:pPr>
        <w:jc w:val="both"/>
        <w:rPr>
          <w:szCs w:val="28"/>
        </w:rPr>
      </w:pPr>
    </w:p>
    <w:p w:rsidR="00CB7151" w:rsidRDefault="00CB7151" w:rsidP="00CB7151">
      <w:pPr>
        <w:jc w:val="both"/>
        <w:rPr>
          <w:szCs w:val="28"/>
        </w:rPr>
      </w:pPr>
      <w:r>
        <w:rPr>
          <w:szCs w:val="28"/>
        </w:rPr>
        <w:t xml:space="preserve">Родионенко </w:t>
      </w:r>
    </w:p>
    <w:p w:rsidR="00CB7151" w:rsidRDefault="00CB7151" w:rsidP="00CB7151">
      <w:pPr>
        <w:jc w:val="both"/>
        <w:rPr>
          <w:szCs w:val="28"/>
        </w:rPr>
      </w:pPr>
      <w:r>
        <w:rPr>
          <w:szCs w:val="28"/>
        </w:rPr>
        <w:lastRenderedPageBreak/>
        <w:t xml:space="preserve">Татьяна  Алексеевна – глава Отрадненского сельсовета, председатель </w:t>
      </w:r>
    </w:p>
    <w:p w:rsidR="00CB7151" w:rsidRDefault="00CB7151" w:rsidP="00CB7151">
      <w:pPr>
        <w:jc w:val="both"/>
        <w:rPr>
          <w:szCs w:val="28"/>
        </w:rPr>
      </w:pPr>
      <w:r>
        <w:rPr>
          <w:szCs w:val="28"/>
        </w:rPr>
        <w:t xml:space="preserve">                                        комиссии.</w:t>
      </w:r>
    </w:p>
    <w:p w:rsidR="00CB7151" w:rsidRDefault="00CB7151" w:rsidP="00CB7151">
      <w:pPr>
        <w:jc w:val="both"/>
        <w:rPr>
          <w:szCs w:val="28"/>
        </w:rPr>
      </w:pPr>
      <w:r>
        <w:rPr>
          <w:szCs w:val="28"/>
        </w:rPr>
        <w:t>Бирюкова</w:t>
      </w:r>
    </w:p>
    <w:p w:rsidR="00CB7151" w:rsidRDefault="00CB7151" w:rsidP="00CB7151">
      <w:pPr>
        <w:jc w:val="both"/>
        <w:rPr>
          <w:szCs w:val="28"/>
        </w:rPr>
      </w:pPr>
      <w:r>
        <w:rPr>
          <w:szCs w:val="28"/>
        </w:rPr>
        <w:t xml:space="preserve">Ирина Андреевна -  зам. Главы  администрации Отрадненского сельсовета,  </w:t>
      </w:r>
    </w:p>
    <w:p w:rsidR="00CB7151" w:rsidRDefault="00CB7151" w:rsidP="00CB7151">
      <w:pPr>
        <w:jc w:val="both"/>
        <w:rPr>
          <w:szCs w:val="28"/>
        </w:rPr>
      </w:pPr>
      <w:r>
        <w:rPr>
          <w:szCs w:val="28"/>
        </w:rPr>
        <w:t xml:space="preserve">                                   заместитель председателя комиссии,</w:t>
      </w:r>
    </w:p>
    <w:p w:rsidR="00CB7151" w:rsidRDefault="00CB7151" w:rsidP="00CB7151">
      <w:pPr>
        <w:jc w:val="both"/>
        <w:rPr>
          <w:szCs w:val="28"/>
        </w:rPr>
      </w:pPr>
      <w:r>
        <w:rPr>
          <w:szCs w:val="28"/>
        </w:rPr>
        <w:t xml:space="preserve">Богатырева </w:t>
      </w:r>
    </w:p>
    <w:p w:rsidR="00CB7151" w:rsidRDefault="00CB7151" w:rsidP="00CB7151">
      <w:pPr>
        <w:jc w:val="both"/>
        <w:rPr>
          <w:szCs w:val="28"/>
        </w:rPr>
      </w:pPr>
      <w:r>
        <w:rPr>
          <w:szCs w:val="28"/>
        </w:rPr>
        <w:t xml:space="preserve">Ирина Ивановна  - специалист администрации Отрадненского сельсовета, </w:t>
      </w:r>
    </w:p>
    <w:p w:rsidR="00CB7151" w:rsidRDefault="00CB7151" w:rsidP="00CB7151">
      <w:pPr>
        <w:jc w:val="both"/>
        <w:rPr>
          <w:szCs w:val="28"/>
        </w:rPr>
      </w:pPr>
      <w:r>
        <w:rPr>
          <w:szCs w:val="28"/>
        </w:rPr>
        <w:t xml:space="preserve">                                 секретарь комиссии,</w:t>
      </w:r>
    </w:p>
    <w:p w:rsidR="00CB7151" w:rsidRDefault="00CB7151" w:rsidP="00CB7151">
      <w:pPr>
        <w:jc w:val="both"/>
        <w:rPr>
          <w:szCs w:val="28"/>
        </w:rPr>
      </w:pPr>
      <w:r>
        <w:rPr>
          <w:szCs w:val="28"/>
        </w:rPr>
        <w:t xml:space="preserve">Жендарова </w:t>
      </w:r>
    </w:p>
    <w:p w:rsidR="00CB7151" w:rsidRDefault="00CB7151" w:rsidP="00CB7151">
      <w:pPr>
        <w:jc w:val="both"/>
        <w:rPr>
          <w:szCs w:val="28"/>
        </w:rPr>
      </w:pPr>
      <w:r>
        <w:rPr>
          <w:szCs w:val="28"/>
        </w:rPr>
        <w:t xml:space="preserve">Ирина Александровна- специалист администрации Отрадненского </w:t>
      </w:r>
    </w:p>
    <w:p w:rsidR="00CB7151" w:rsidRDefault="00CB7151" w:rsidP="00CB7151">
      <w:pPr>
        <w:jc w:val="both"/>
        <w:rPr>
          <w:szCs w:val="28"/>
        </w:rPr>
      </w:pPr>
      <w:r>
        <w:rPr>
          <w:szCs w:val="28"/>
        </w:rPr>
        <w:t xml:space="preserve">                                          сельсовета,</w:t>
      </w:r>
    </w:p>
    <w:p w:rsidR="00CB7151" w:rsidRDefault="00CB7151" w:rsidP="00CB7151">
      <w:pPr>
        <w:jc w:val="both"/>
        <w:rPr>
          <w:szCs w:val="28"/>
        </w:rPr>
      </w:pPr>
      <w:r>
        <w:rPr>
          <w:szCs w:val="28"/>
        </w:rPr>
        <w:t xml:space="preserve">Микушова </w:t>
      </w:r>
    </w:p>
    <w:p w:rsidR="00CB7151" w:rsidRDefault="00CB7151" w:rsidP="00CB7151">
      <w:pPr>
        <w:jc w:val="both"/>
        <w:rPr>
          <w:szCs w:val="28"/>
        </w:rPr>
      </w:pPr>
      <w:r>
        <w:rPr>
          <w:szCs w:val="28"/>
        </w:rPr>
        <w:t xml:space="preserve">Надежда Владимировна – председатель Совета депутатов Отрадненского  </w:t>
      </w:r>
    </w:p>
    <w:p w:rsidR="00CB7151" w:rsidRDefault="00CB7151" w:rsidP="00CB7151">
      <w:pPr>
        <w:jc w:val="both"/>
        <w:rPr>
          <w:szCs w:val="28"/>
        </w:rPr>
      </w:pPr>
      <w:r>
        <w:rPr>
          <w:szCs w:val="28"/>
        </w:rPr>
        <w:t xml:space="preserve">                                      сельсовета</w:t>
      </w:r>
    </w:p>
    <w:p w:rsidR="00CB7151" w:rsidRDefault="00CB7151" w:rsidP="00CB7151">
      <w:pPr>
        <w:jc w:val="both"/>
        <w:rPr>
          <w:szCs w:val="28"/>
        </w:rPr>
      </w:pPr>
    </w:p>
    <w:p w:rsidR="00CB7151" w:rsidRDefault="00CB7151" w:rsidP="00CB7151">
      <w:pPr>
        <w:jc w:val="both"/>
        <w:rPr>
          <w:szCs w:val="28"/>
        </w:rPr>
      </w:pPr>
      <w:r>
        <w:rPr>
          <w:szCs w:val="28"/>
        </w:rPr>
        <w:t>2..Настоящее постановление опубликовать в периодическом печатном издании «Вестник» администрации Отрадненского сельсовета Куйбышевского района Новосибирской области.</w:t>
      </w:r>
    </w:p>
    <w:p w:rsidR="00CB7151" w:rsidRDefault="00CB7151" w:rsidP="00CB7151">
      <w:pPr>
        <w:jc w:val="both"/>
        <w:rPr>
          <w:szCs w:val="28"/>
        </w:rPr>
      </w:pPr>
    </w:p>
    <w:p w:rsidR="00CB7151" w:rsidRDefault="00CB7151" w:rsidP="00CB7151">
      <w:pPr>
        <w:jc w:val="both"/>
        <w:rPr>
          <w:szCs w:val="28"/>
        </w:rPr>
      </w:pPr>
    </w:p>
    <w:p w:rsidR="00CB7151" w:rsidRDefault="00CB7151" w:rsidP="00CB7151">
      <w:pPr>
        <w:jc w:val="both"/>
        <w:rPr>
          <w:szCs w:val="28"/>
        </w:rPr>
      </w:pPr>
    </w:p>
    <w:p w:rsidR="00CB7151" w:rsidRDefault="00CB7151" w:rsidP="00CB7151">
      <w:pPr>
        <w:jc w:val="both"/>
        <w:rPr>
          <w:szCs w:val="28"/>
        </w:rPr>
      </w:pPr>
      <w:r>
        <w:rPr>
          <w:szCs w:val="28"/>
        </w:rPr>
        <w:t>Глава Отрадненского сельсовета</w:t>
      </w:r>
    </w:p>
    <w:p w:rsidR="00CB7151" w:rsidRDefault="00CB7151" w:rsidP="00CB7151">
      <w:pPr>
        <w:jc w:val="both"/>
        <w:rPr>
          <w:szCs w:val="28"/>
        </w:rPr>
      </w:pPr>
      <w:r>
        <w:rPr>
          <w:szCs w:val="28"/>
        </w:rPr>
        <w:t>Куйбышевского района</w:t>
      </w:r>
    </w:p>
    <w:p w:rsidR="00CB7151" w:rsidRDefault="00CB7151" w:rsidP="00CB7151">
      <w:pPr>
        <w:jc w:val="both"/>
        <w:rPr>
          <w:szCs w:val="28"/>
        </w:rPr>
      </w:pPr>
      <w:r>
        <w:rPr>
          <w:szCs w:val="28"/>
        </w:rPr>
        <w:t>Новосибирской области                                                              Т.А.Родионенко</w:t>
      </w:r>
    </w:p>
    <w:p w:rsidR="00CB7151" w:rsidRDefault="00CB7151" w:rsidP="00CB7151"/>
    <w:p w:rsidR="00CB7151" w:rsidRPr="00CB7151" w:rsidRDefault="00CB7151" w:rsidP="00CB7151">
      <w:pPr>
        <w:jc w:val="center"/>
      </w:pPr>
      <w:r w:rsidRPr="00CB7151">
        <w:t>АДМИНИСТРАЦИЯ</w:t>
      </w:r>
    </w:p>
    <w:p w:rsidR="00CB7151" w:rsidRPr="00CB7151" w:rsidRDefault="00CB7151" w:rsidP="00CB7151">
      <w:pPr>
        <w:jc w:val="center"/>
      </w:pPr>
      <w:r w:rsidRPr="00CB7151">
        <w:t>ОТРАДНЕНСКОГО  СЕЛЬСОВЕТА</w:t>
      </w:r>
    </w:p>
    <w:p w:rsidR="00CB7151" w:rsidRPr="00CB7151" w:rsidRDefault="00CB7151" w:rsidP="00CB7151">
      <w:pPr>
        <w:jc w:val="center"/>
      </w:pPr>
      <w:r w:rsidRPr="00CB7151">
        <w:t>КУЙБЫШЕВСКОГО  РАЙОНА  НВОСИБИРСКОЙ  ОБЛАСТИ</w:t>
      </w:r>
    </w:p>
    <w:p w:rsidR="00CB7151" w:rsidRPr="00CB7151" w:rsidRDefault="00CB7151" w:rsidP="00CB7151">
      <w:pPr>
        <w:jc w:val="center"/>
      </w:pPr>
    </w:p>
    <w:p w:rsidR="00CB7151" w:rsidRPr="00CB7151" w:rsidRDefault="00CB7151" w:rsidP="00CB7151">
      <w:pPr>
        <w:jc w:val="center"/>
      </w:pPr>
      <w:r w:rsidRPr="00CB7151">
        <w:t>П О С Т А Н О В Л Е Н И Е</w:t>
      </w:r>
    </w:p>
    <w:p w:rsidR="00CB7151" w:rsidRPr="00CB7151" w:rsidRDefault="00CB7151" w:rsidP="00CB7151">
      <w:pPr>
        <w:jc w:val="center"/>
      </w:pPr>
      <w:r w:rsidRPr="00CB7151">
        <w:t>27.05.2021 г.                                                                         № 55</w:t>
      </w:r>
    </w:p>
    <w:p w:rsidR="00CB7151" w:rsidRPr="00CB7151" w:rsidRDefault="00CB7151" w:rsidP="00CB7151">
      <w:pPr>
        <w:jc w:val="center"/>
      </w:pPr>
      <w:r w:rsidRPr="00CB7151">
        <w:t>с. Отрадненское.</w:t>
      </w:r>
    </w:p>
    <w:p w:rsidR="00CB7151" w:rsidRPr="00CB7151" w:rsidRDefault="00CB7151" w:rsidP="00CB7151">
      <w:pPr>
        <w:jc w:val="center"/>
      </w:pPr>
    </w:p>
    <w:p w:rsidR="00CB7151" w:rsidRPr="00CB7151" w:rsidRDefault="00CB7151" w:rsidP="00CB7151">
      <w:pPr>
        <w:jc w:val="center"/>
        <w:rPr>
          <w:b/>
        </w:rPr>
      </w:pPr>
      <w:r w:rsidRPr="00CB7151">
        <w:rPr>
          <w:b/>
        </w:rPr>
        <w:t>Внесение изменений в постановление администрации Отрадненского сельсовета Куйбышевского района Новосибирской области от 28.03.2014 № 28«Об утверждении административного регламента предоставления муниципальной услуги ««Предоставление муниципальных жилых помещений по договорам социального найма» (с изменениями от 02.10.2014 № 87, от 17.08.2018 № 52, от 19.06.2019 № 47).</w:t>
      </w:r>
    </w:p>
    <w:p w:rsidR="00CB7151" w:rsidRPr="00CB7151" w:rsidRDefault="00CB7151" w:rsidP="00CB7151">
      <w:pPr>
        <w:jc w:val="center"/>
        <w:rPr>
          <w:b/>
        </w:rPr>
      </w:pPr>
    </w:p>
    <w:p w:rsidR="00CB7151" w:rsidRPr="00CB7151" w:rsidRDefault="00CB7151" w:rsidP="00CB7151">
      <w:pPr>
        <w:jc w:val="both"/>
      </w:pPr>
      <w:r w:rsidRPr="00CB7151">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CB7151" w:rsidRPr="00CB7151" w:rsidRDefault="00CB7151" w:rsidP="00CB7151">
      <w:pPr>
        <w:pStyle w:val="a3"/>
        <w:numPr>
          <w:ilvl w:val="0"/>
          <w:numId w:val="1"/>
        </w:numPr>
        <w:jc w:val="both"/>
      </w:pPr>
      <w:r w:rsidRPr="00CB7151">
        <w:t xml:space="preserve">Внести изменения в  административный регламент предоставления </w:t>
      </w:r>
    </w:p>
    <w:p w:rsidR="00CB7151" w:rsidRPr="00CB7151" w:rsidRDefault="00CB7151" w:rsidP="00CB7151">
      <w:pPr>
        <w:jc w:val="both"/>
      </w:pPr>
      <w:r w:rsidRPr="00CB7151">
        <w:t>муниципальной услуги «Предоставление муниципальных жилых помещений по договорам социального найма»:</w:t>
      </w:r>
    </w:p>
    <w:p w:rsidR="00CB7151" w:rsidRPr="00CB7151" w:rsidRDefault="00CB7151" w:rsidP="00CB7151">
      <w:pPr>
        <w:pStyle w:val="a3"/>
        <w:numPr>
          <w:ilvl w:val="0"/>
          <w:numId w:val="5"/>
        </w:numPr>
        <w:jc w:val="both"/>
      </w:pPr>
      <w:r w:rsidRPr="00CB7151">
        <w:t>Пункт 2.6.1 изложить в новой редакции:</w:t>
      </w:r>
    </w:p>
    <w:p w:rsidR="00CB7151" w:rsidRPr="00CB7151" w:rsidRDefault="00CB7151" w:rsidP="00CB7151">
      <w:pPr>
        <w:tabs>
          <w:tab w:val="left" w:pos="0"/>
          <w:tab w:val="left" w:pos="142"/>
        </w:tabs>
        <w:jc w:val="both"/>
      </w:pPr>
      <w:r w:rsidRPr="00CB7151">
        <w:t>«2.6.1. Запрещается требовать от заявителя:</w:t>
      </w:r>
    </w:p>
    <w:p w:rsidR="00CB7151" w:rsidRPr="00CB7151" w:rsidRDefault="00CB7151" w:rsidP="00CB7151">
      <w:pPr>
        <w:tabs>
          <w:tab w:val="left" w:pos="0"/>
          <w:tab w:val="left" w:pos="142"/>
        </w:tabs>
        <w:jc w:val="both"/>
      </w:pPr>
      <w:r w:rsidRPr="00CB715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151" w:rsidRPr="00CB7151" w:rsidRDefault="00CB7151" w:rsidP="00CB7151">
      <w:pPr>
        <w:tabs>
          <w:tab w:val="left" w:pos="0"/>
          <w:tab w:val="left" w:pos="142"/>
        </w:tabs>
        <w:jc w:val="both"/>
      </w:pPr>
      <w:r w:rsidRPr="00CB7151">
        <w:lastRenderedPageBreak/>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7151" w:rsidRPr="00CB7151" w:rsidRDefault="00CB7151" w:rsidP="00CB7151">
      <w:pPr>
        <w:tabs>
          <w:tab w:val="left" w:pos="0"/>
          <w:tab w:val="left" w:pos="142"/>
        </w:tabs>
        <w:jc w:val="both"/>
      </w:pPr>
      <w:r w:rsidRPr="00CB7151">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CB7151">
        <w:rPr>
          <w:spacing w:val="-45"/>
        </w:rPr>
        <w:t xml:space="preserve"> </w:t>
      </w:r>
      <w:r w:rsidRPr="00CB7151">
        <w:t>муниципальных услуг»;</w:t>
      </w:r>
    </w:p>
    <w:p w:rsidR="00CB7151" w:rsidRPr="00CB7151" w:rsidRDefault="00CB7151" w:rsidP="00CB7151">
      <w:pPr>
        <w:tabs>
          <w:tab w:val="left" w:pos="0"/>
          <w:tab w:val="left" w:pos="142"/>
        </w:tabs>
        <w:jc w:val="both"/>
      </w:pPr>
      <w:r w:rsidRPr="00CB715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7151" w:rsidRPr="00CB7151" w:rsidRDefault="00CB7151" w:rsidP="00CB7151">
      <w:pPr>
        <w:tabs>
          <w:tab w:val="left" w:pos="0"/>
          <w:tab w:val="left" w:pos="142"/>
        </w:tabs>
        <w:jc w:val="both"/>
      </w:pPr>
      <w:r w:rsidRPr="00CB715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7151" w:rsidRPr="00CB7151" w:rsidRDefault="00CB7151" w:rsidP="00CB7151">
      <w:pPr>
        <w:tabs>
          <w:tab w:val="left" w:pos="0"/>
          <w:tab w:val="left" w:pos="142"/>
        </w:tabs>
        <w:jc w:val="both"/>
      </w:pPr>
      <w:r w:rsidRPr="00CB715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7151" w:rsidRPr="00CB7151" w:rsidRDefault="00CB7151" w:rsidP="00CB7151">
      <w:pPr>
        <w:tabs>
          <w:tab w:val="left" w:pos="0"/>
          <w:tab w:val="left" w:pos="142"/>
        </w:tabs>
        <w:jc w:val="both"/>
      </w:pPr>
      <w:r w:rsidRPr="00CB715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7151" w:rsidRPr="00CB7151" w:rsidRDefault="00CB7151" w:rsidP="00CB7151">
      <w:pPr>
        <w:jc w:val="both"/>
      </w:pPr>
      <w:r w:rsidRPr="00CB715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CB7151" w:rsidRPr="00CB7151" w:rsidRDefault="00CB7151" w:rsidP="00CB7151">
      <w:pPr>
        <w:jc w:val="both"/>
      </w:pPr>
      <w:r w:rsidRPr="00CB7151">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CB7151" w:rsidRPr="00CB7151" w:rsidRDefault="00CB7151" w:rsidP="00CB7151">
      <w:pPr>
        <w:jc w:val="both"/>
      </w:pPr>
      <w:r w:rsidRPr="00CB7151">
        <w:t>муниципальной услуги, уведомляется заявитель, а также приносятся извинения за доставленные неудобства;</w:t>
      </w:r>
    </w:p>
    <w:p w:rsidR="00CB7151" w:rsidRPr="00CB7151" w:rsidRDefault="00CB7151" w:rsidP="00CB7151">
      <w:pPr>
        <w:jc w:val="both"/>
      </w:pPr>
      <w:r w:rsidRPr="00CB7151">
        <w:t xml:space="preserve">-предоставления на бумажном носителе документов и информации, электронные образы которых ранее были заверены в соответствии с </w:t>
      </w:r>
      <w:hyperlink r:id="rId12"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CB7151">
          <w:rPr>
            <w:rStyle w:val="a4"/>
          </w:rPr>
          <w:t>пунктом 7.2 части 1 статьи 16</w:t>
        </w:r>
      </w:hyperlink>
      <w:r w:rsidRPr="00CB7151">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7151" w:rsidRPr="00CB7151" w:rsidRDefault="00CB7151" w:rsidP="00CB7151">
      <w:pPr>
        <w:jc w:val="both"/>
      </w:pPr>
    </w:p>
    <w:p w:rsidR="00CB7151" w:rsidRPr="00CB7151" w:rsidRDefault="00CB7151" w:rsidP="00CB7151">
      <w:pPr>
        <w:pStyle w:val="a3"/>
        <w:numPr>
          <w:ilvl w:val="0"/>
          <w:numId w:val="5"/>
        </w:numPr>
        <w:autoSpaceDE w:val="0"/>
        <w:autoSpaceDN w:val="0"/>
        <w:adjustRightInd w:val="0"/>
        <w:ind w:right="-5"/>
        <w:jc w:val="both"/>
      </w:pPr>
      <w:r w:rsidRPr="00CB7151">
        <w:lastRenderedPageBreak/>
        <w:t>Дополнить регламент пунктом  2.14.5., следующего содержания:</w:t>
      </w:r>
    </w:p>
    <w:p w:rsidR="00CB7151" w:rsidRPr="00CB7151" w:rsidRDefault="00CB7151" w:rsidP="00CB7151">
      <w:pPr>
        <w:autoSpaceDE w:val="0"/>
        <w:autoSpaceDN w:val="0"/>
        <w:adjustRightInd w:val="0"/>
        <w:ind w:right="-5"/>
        <w:jc w:val="both"/>
      </w:pPr>
      <w:r w:rsidRPr="00CB7151">
        <w:t>«2.14.5.Помещения для приема заявителей оборудуется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B7151" w:rsidRPr="00CB7151" w:rsidRDefault="00CB7151" w:rsidP="00CB7151">
      <w:pPr>
        <w:autoSpaceDE w:val="0"/>
        <w:autoSpaceDN w:val="0"/>
        <w:adjustRightInd w:val="0"/>
        <w:ind w:right="-5"/>
        <w:jc w:val="both"/>
      </w:pPr>
    </w:p>
    <w:p w:rsidR="00CB7151" w:rsidRPr="00CB7151" w:rsidRDefault="00CB7151" w:rsidP="00CB7151">
      <w:pPr>
        <w:pStyle w:val="a3"/>
        <w:numPr>
          <w:ilvl w:val="0"/>
          <w:numId w:val="6"/>
        </w:numPr>
        <w:autoSpaceDE w:val="0"/>
        <w:autoSpaceDN w:val="0"/>
        <w:adjustRightInd w:val="0"/>
        <w:ind w:right="-5"/>
      </w:pPr>
      <w:r w:rsidRPr="00CB7151">
        <w:t>Дополнить регламент пунктом  2.14.6., следующего содержания</w:t>
      </w:r>
    </w:p>
    <w:p w:rsidR="00CB7151" w:rsidRPr="00CB7151" w:rsidRDefault="00CB7151" w:rsidP="00CB7151">
      <w:pPr>
        <w:autoSpaceDE w:val="0"/>
        <w:autoSpaceDN w:val="0"/>
        <w:adjustRightInd w:val="0"/>
        <w:ind w:right="-5"/>
      </w:pPr>
      <w:r w:rsidRPr="00CB7151">
        <w:rPr>
          <w:lang w:eastAsia="en-US"/>
        </w:rPr>
        <w:t>«2.14.6. Т</w:t>
      </w:r>
      <w:r w:rsidRPr="00CB7151">
        <w:t xml:space="preserve">ерритория, прилегающая к зданию, оборудуется парковочными </w:t>
      </w:r>
    </w:p>
    <w:p w:rsidR="00CB7151" w:rsidRPr="00CB7151" w:rsidRDefault="00CB7151" w:rsidP="00CB7151">
      <w:pPr>
        <w:jc w:val="both"/>
      </w:pPr>
      <w:r w:rsidRPr="00CB7151">
        <w:t>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B7151" w:rsidRPr="00CB7151" w:rsidRDefault="00CB7151" w:rsidP="00CB7151">
      <w:pPr>
        <w:pStyle w:val="a3"/>
        <w:jc w:val="both"/>
      </w:pPr>
    </w:p>
    <w:p w:rsidR="00CB7151" w:rsidRPr="00CB7151" w:rsidRDefault="00CB7151" w:rsidP="00CB7151">
      <w:pPr>
        <w:pStyle w:val="a3"/>
        <w:numPr>
          <w:ilvl w:val="0"/>
          <w:numId w:val="1"/>
        </w:numPr>
        <w:jc w:val="both"/>
      </w:pPr>
      <w:r w:rsidRPr="00CB7151">
        <w:t xml:space="preserve">Опубликовать настоящее постановление в периодическом печатном </w:t>
      </w:r>
    </w:p>
    <w:p w:rsidR="00CB7151" w:rsidRPr="00CB7151" w:rsidRDefault="00CB7151" w:rsidP="00CB7151">
      <w:pPr>
        <w:jc w:val="both"/>
      </w:pPr>
      <w:r w:rsidRPr="00CB7151">
        <w:t>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CB7151" w:rsidRPr="00CB7151" w:rsidRDefault="00CB7151" w:rsidP="00CB7151">
      <w:pPr>
        <w:jc w:val="both"/>
      </w:pPr>
    </w:p>
    <w:p w:rsidR="00CB7151" w:rsidRPr="00CB7151" w:rsidRDefault="00CB7151" w:rsidP="00CB7151">
      <w:pPr>
        <w:jc w:val="both"/>
      </w:pPr>
    </w:p>
    <w:p w:rsidR="00CB7151" w:rsidRPr="00CB7151" w:rsidRDefault="00CB7151" w:rsidP="00CB7151">
      <w:pPr>
        <w:jc w:val="both"/>
      </w:pPr>
      <w:r w:rsidRPr="00CB7151">
        <w:t>Глава Отрадненского сельсовета</w:t>
      </w:r>
    </w:p>
    <w:p w:rsidR="00CB7151" w:rsidRPr="00CB7151" w:rsidRDefault="00CB7151" w:rsidP="00CB7151">
      <w:pPr>
        <w:jc w:val="both"/>
      </w:pPr>
      <w:r w:rsidRPr="00CB7151">
        <w:t>Куйбышевского района</w:t>
      </w:r>
    </w:p>
    <w:p w:rsidR="00CB7151" w:rsidRPr="00CB7151" w:rsidRDefault="00CB7151" w:rsidP="00CB7151">
      <w:pPr>
        <w:jc w:val="both"/>
      </w:pPr>
      <w:r w:rsidRPr="00CB7151">
        <w:t>Новосибирской области                                                         Т.А.Родионенко</w:t>
      </w:r>
    </w:p>
    <w:p w:rsidR="00CB7151" w:rsidRPr="009C123E" w:rsidRDefault="00CB7151" w:rsidP="00CB7151">
      <w:pPr>
        <w:pStyle w:val="a3"/>
        <w:jc w:val="both"/>
        <w:rPr>
          <w:sz w:val="28"/>
          <w:szCs w:val="28"/>
        </w:rPr>
      </w:pPr>
    </w:p>
    <w:p w:rsidR="00CB7151" w:rsidRPr="00884950" w:rsidRDefault="00CB7151" w:rsidP="00CB7151">
      <w:pPr>
        <w:jc w:val="both"/>
        <w:rPr>
          <w:sz w:val="28"/>
          <w:szCs w:val="28"/>
        </w:rPr>
      </w:pPr>
    </w:p>
    <w:p w:rsidR="00CB7151" w:rsidRDefault="00CB7151"/>
    <w:sectPr w:rsidR="00CB7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81F"/>
    <w:multiLevelType w:val="hybridMultilevel"/>
    <w:tmpl w:val="13CE15D4"/>
    <w:lvl w:ilvl="0" w:tplc="16B228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B2EBC"/>
    <w:multiLevelType w:val="hybridMultilevel"/>
    <w:tmpl w:val="48C8A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CE2ECE"/>
    <w:multiLevelType w:val="hybridMultilevel"/>
    <w:tmpl w:val="4F667646"/>
    <w:lvl w:ilvl="0" w:tplc="1A1C1A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78E7CAE"/>
    <w:multiLevelType w:val="hybridMultilevel"/>
    <w:tmpl w:val="CEECB9E0"/>
    <w:lvl w:ilvl="0" w:tplc="7D0A88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51"/>
    <w:rsid w:val="007C430D"/>
    <w:rsid w:val="00CB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151"/>
    <w:pPr>
      <w:ind w:left="720"/>
      <w:contextualSpacing/>
    </w:pPr>
  </w:style>
  <w:style w:type="character" w:styleId="a4">
    <w:name w:val="Hyperlink"/>
    <w:rsid w:val="00CB7151"/>
    <w:rPr>
      <w:color w:val="0000FF"/>
      <w:u w:val="single"/>
    </w:rPr>
  </w:style>
  <w:style w:type="paragraph" w:styleId="a5">
    <w:name w:val="Normal (Web)"/>
    <w:basedOn w:val="a"/>
    <w:semiHidden/>
    <w:unhideWhenUsed/>
    <w:rsid w:val="00CB7151"/>
    <w:pPr>
      <w:spacing w:before="100" w:beforeAutospacing="1" w:after="100" w:afterAutospacing="1"/>
    </w:pPr>
  </w:style>
  <w:style w:type="paragraph" w:styleId="a6">
    <w:name w:val="Title"/>
    <w:basedOn w:val="a"/>
    <w:link w:val="a7"/>
    <w:qFormat/>
    <w:rsid w:val="00CB7151"/>
    <w:pPr>
      <w:jc w:val="center"/>
    </w:pPr>
    <w:rPr>
      <w:rFonts w:eastAsia="Calibri"/>
      <w:sz w:val="28"/>
    </w:rPr>
  </w:style>
  <w:style w:type="character" w:customStyle="1" w:styleId="a7">
    <w:name w:val="Название Знак"/>
    <w:basedOn w:val="a0"/>
    <w:link w:val="a6"/>
    <w:rsid w:val="00CB7151"/>
    <w:rPr>
      <w:rFonts w:ascii="Times New Roman" w:eastAsia="Calibri" w:hAnsi="Times New Roman" w:cs="Times New Roman"/>
      <w:sz w:val="28"/>
      <w:szCs w:val="24"/>
      <w:lang w:eastAsia="ru-RU"/>
    </w:rPr>
  </w:style>
  <w:style w:type="paragraph" w:styleId="a8">
    <w:name w:val="Body Text"/>
    <w:basedOn w:val="a"/>
    <w:link w:val="a9"/>
    <w:semiHidden/>
    <w:unhideWhenUsed/>
    <w:rsid w:val="00CB7151"/>
    <w:pPr>
      <w:autoSpaceDE w:val="0"/>
      <w:autoSpaceDN w:val="0"/>
      <w:jc w:val="both"/>
    </w:pPr>
    <w:rPr>
      <w:sz w:val="28"/>
      <w:szCs w:val="28"/>
    </w:rPr>
  </w:style>
  <w:style w:type="character" w:customStyle="1" w:styleId="a9">
    <w:name w:val="Основной текст Знак"/>
    <w:basedOn w:val="a0"/>
    <w:link w:val="a8"/>
    <w:semiHidden/>
    <w:rsid w:val="00CB7151"/>
    <w:rPr>
      <w:rFonts w:ascii="Times New Roman" w:eastAsia="Times New Roman" w:hAnsi="Times New Roman" w:cs="Times New Roman"/>
      <w:sz w:val="28"/>
      <w:szCs w:val="28"/>
      <w:lang w:eastAsia="ru-RU"/>
    </w:rPr>
  </w:style>
  <w:style w:type="paragraph" w:customStyle="1" w:styleId="1">
    <w:name w:val="Абзац списка1"/>
    <w:basedOn w:val="a"/>
    <w:rsid w:val="00CB7151"/>
    <w:pPr>
      <w:ind w:left="720"/>
      <w:contextualSpacing/>
    </w:pPr>
    <w:rPr>
      <w:rFonts w:eastAsia="Calibri"/>
    </w:rPr>
  </w:style>
  <w:style w:type="paragraph" w:customStyle="1" w:styleId="ConsTitle">
    <w:name w:val="ConsTitle"/>
    <w:rsid w:val="00CB7151"/>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CB7151"/>
    <w:pPr>
      <w:widowControl w:val="0"/>
      <w:spacing w:after="0" w:line="240" w:lineRule="auto"/>
    </w:pPr>
    <w:rPr>
      <w:rFonts w:ascii="Courier New" w:eastAsia="Calibri" w:hAnsi="Courier New" w:cs="Times New Roman"/>
      <w:sz w:val="20"/>
      <w:szCs w:val="20"/>
      <w:lang w:eastAsia="ru-RU"/>
    </w:rPr>
  </w:style>
  <w:style w:type="paragraph" w:customStyle="1" w:styleId="ConsNormal">
    <w:name w:val="ConsNormal"/>
    <w:rsid w:val="00CB7151"/>
    <w:pPr>
      <w:widowControl w:val="0"/>
      <w:spacing w:after="0" w:line="240" w:lineRule="auto"/>
      <w:ind w:firstLine="720"/>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151"/>
    <w:pPr>
      <w:ind w:left="720"/>
      <w:contextualSpacing/>
    </w:pPr>
  </w:style>
  <w:style w:type="character" w:styleId="a4">
    <w:name w:val="Hyperlink"/>
    <w:rsid w:val="00CB7151"/>
    <w:rPr>
      <w:color w:val="0000FF"/>
      <w:u w:val="single"/>
    </w:rPr>
  </w:style>
  <w:style w:type="paragraph" w:styleId="a5">
    <w:name w:val="Normal (Web)"/>
    <w:basedOn w:val="a"/>
    <w:semiHidden/>
    <w:unhideWhenUsed/>
    <w:rsid w:val="00CB7151"/>
    <w:pPr>
      <w:spacing w:before="100" w:beforeAutospacing="1" w:after="100" w:afterAutospacing="1"/>
    </w:pPr>
  </w:style>
  <w:style w:type="paragraph" w:styleId="a6">
    <w:name w:val="Title"/>
    <w:basedOn w:val="a"/>
    <w:link w:val="a7"/>
    <w:qFormat/>
    <w:rsid w:val="00CB7151"/>
    <w:pPr>
      <w:jc w:val="center"/>
    </w:pPr>
    <w:rPr>
      <w:rFonts w:eastAsia="Calibri"/>
      <w:sz w:val="28"/>
    </w:rPr>
  </w:style>
  <w:style w:type="character" w:customStyle="1" w:styleId="a7">
    <w:name w:val="Название Знак"/>
    <w:basedOn w:val="a0"/>
    <w:link w:val="a6"/>
    <w:rsid w:val="00CB7151"/>
    <w:rPr>
      <w:rFonts w:ascii="Times New Roman" w:eastAsia="Calibri" w:hAnsi="Times New Roman" w:cs="Times New Roman"/>
      <w:sz w:val="28"/>
      <w:szCs w:val="24"/>
      <w:lang w:eastAsia="ru-RU"/>
    </w:rPr>
  </w:style>
  <w:style w:type="paragraph" w:styleId="a8">
    <w:name w:val="Body Text"/>
    <w:basedOn w:val="a"/>
    <w:link w:val="a9"/>
    <w:semiHidden/>
    <w:unhideWhenUsed/>
    <w:rsid w:val="00CB7151"/>
    <w:pPr>
      <w:autoSpaceDE w:val="0"/>
      <w:autoSpaceDN w:val="0"/>
      <w:jc w:val="both"/>
    </w:pPr>
    <w:rPr>
      <w:sz w:val="28"/>
      <w:szCs w:val="28"/>
    </w:rPr>
  </w:style>
  <w:style w:type="character" w:customStyle="1" w:styleId="a9">
    <w:name w:val="Основной текст Знак"/>
    <w:basedOn w:val="a0"/>
    <w:link w:val="a8"/>
    <w:semiHidden/>
    <w:rsid w:val="00CB7151"/>
    <w:rPr>
      <w:rFonts w:ascii="Times New Roman" w:eastAsia="Times New Roman" w:hAnsi="Times New Roman" w:cs="Times New Roman"/>
      <w:sz w:val="28"/>
      <w:szCs w:val="28"/>
      <w:lang w:eastAsia="ru-RU"/>
    </w:rPr>
  </w:style>
  <w:style w:type="paragraph" w:customStyle="1" w:styleId="1">
    <w:name w:val="Абзац списка1"/>
    <w:basedOn w:val="a"/>
    <w:rsid w:val="00CB7151"/>
    <w:pPr>
      <w:ind w:left="720"/>
      <w:contextualSpacing/>
    </w:pPr>
    <w:rPr>
      <w:rFonts w:eastAsia="Calibri"/>
    </w:rPr>
  </w:style>
  <w:style w:type="paragraph" w:customStyle="1" w:styleId="ConsTitle">
    <w:name w:val="ConsTitle"/>
    <w:rsid w:val="00CB7151"/>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CB7151"/>
    <w:pPr>
      <w:widowControl w:val="0"/>
      <w:spacing w:after="0" w:line="240" w:lineRule="auto"/>
    </w:pPr>
    <w:rPr>
      <w:rFonts w:ascii="Courier New" w:eastAsia="Calibri" w:hAnsi="Courier New" w:cs="Times New Roman"/>
      <w:sz w:val="20"/>
      <w:szCs w:val="20"/>
      <w:lang w:eastAsia="ru-RU"/>
    </w:rPr>
  </w:style>
  <w:style w:type="paragraph" w:customStyle="1" w:styleId="ConsNormal">
    <w:name w:val="ConsNormal"/>
    <w:rsid w:val="00CB7151"/>
    <w:pPr>
      <w:widowControl w:val="0"/>
      <w:spacing w:after="0" w:line="240" w:lineRule="auto"/>
      <w:ind w:firstLine="720"/>
    </w:pPr>
    <w:rPr>
      <w:rFonts w:ascii="Arial" w:eastAsia="Calibri"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tradnenskoye.nso.ru" TargetMode="External"/><Relationship Id="rId12"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garantf1://890941.2782/" TargetMode="External"/><Relationship Id="rId4" Type="http://schemas.openxmlformats.org/officeDocument/2006/relationships/settings" Target="settings.xml"/><Relationship Id="rId9" Type="http://schemas.openxmlformats.org/officeDocument/2006/relationships/hyperlink" Target="consultantplus://offline/ref=6031B047FC83A7E33F54BBEBAB5CE812D2B42F5EBE3867B693CCA235F761DB7B969D875C474A039BBAi2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11926</Words>
  <Characters>67983</Characters>
  <Application>Microsoft Office Word</Application>
  <DocSecurity>0</DocSecurity>
  <Lines>566</Lines>
  <Paragraphs>159</Paragraphs>
  <ScaleCrop>false</ScaleCrop>
  <Company/>
  <LinksUpToDate>false</LinksUpToDate>
  <CharactersWithSpaces>79750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2021-06-03T04:47:00Z</dcterms:created>
  <dcterms:modified xsi:type="dcterms:W3CDTF">2021-06-03T04:53:00Z</dcterms:modified>
</cp:coreProperties>
</file>