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4A" w:rsidRDefault="009D734A" w:rsidP="009D73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D734A" w:rsidRDefault="009D734A" w:rsidP="009D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4A" w:rsidRPr="009D734A" w:rsidRDefault="009D734A" w:rsidP="009D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9D734A" w:rsidRPr="009D734A" w:rsidRDefault="009D734A" w:rsidP="009D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 СЕЛЬСОВЕТА</w:t>
      </w:r>
    </w:p>
    <w:p w:rsidR="009D734A" w:rsidRPr="009D734A" w:rsidRDefault="009D734A" w:rsidP="009D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9D734A" w:rsidRPr="009D734A" w:rsidRDefault="009D734A" w:rsidP="009D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ОБЛАСТИ</w:t>
      </w:r>
    </w:p>
    <w:p w:rsidR="009D734A" w:rsidRPr="009D734A" w:rsidRDefault="009D734A" w:rsidP="009D73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9D734A" w:rsidRPr="009D734A" w:rsidRDefault="009D734A" w:rsidP="009D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34A" w:rsidRPr="009D734A" w:rsidRDefault="009D734A" w:rsidP="009D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9D734A" w:rsidRPr="009D734A" w:rsidRDefault="009D734A" w:rsidP="009D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4A" w:rsidRPr="009D734A" w:rsidRDefault="009D734A" w:rsidP="009D73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4A" w:rsidRPr="009D734A" w:rsidRDefault="009D734A" w:rsidP="009D734A">
      <w:pPr>
        <w:pStyle w:val="Style43"/>
        <w:widowControl/>
        <w:spacing w:line="240" w:lineRule="auto"/>
        <w:ind w:firstLine="0"/>
        <w:jc w:val="center"/>
        <w:rPr>
          <w:rStyle w:val="FontStyle57"/>
          <w:rFonts w:ascii="Times New Roman" w:hAnsi="Times New Roman" w:cs="Times New Roman"/>
          <w:sz w:val="28"/>
          <w:szCs w:val="28"/>
        </w:rPr>
      </w:pPr>
      <w:r>
        <w:rPr>
          <w:rStyle w:val="FontStyle57"/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 w:rsidRPr="009D734A">
        <w:rPr>
          <w:rStyle w:val="FontStyle57"/>
          <w:rFonts w:ascii="Times New Roman" w:hAnsi="Times New Roman" w:cs="Times New Roman"/>
          <w:sz w:val="28"/>
          <w:szCs w:val="28"/>
        </w:rPr>
        <w:t xml:space="preserve">.2021 г.                 </w:t>
      </w:r>
      <w:proofErr w:type="spellStart"/>
      <w:r w:rsidRPr="009D734A">
        <w:rPr>
          <w:rStyle w:val="FontStyle57"/>
          <w:rFonts w:ascii="Times New Roman" w:hAnsi="Times New Roman" w:cs="Times New Roman"/>
          <w:sz w:val="28"/>
          <w:szCs w:val="28"/>
        </w:rPr>
        <w:t>с</w:t>
      </w:r>
      <w:proofErr w:type="gramStart"/>
      <w:r w:rsidRPr="009D734A">
        <w:rPr>
          <w:rStyle w:val="FontStyle57"/>
          <w:rFonts w:ascii="Times New Roman" w:hAnsi="Times New Roman" w:cs="Times New Roman"/>
          <w:sz w:val="28"/>
          <w:szCs w:val="28"/>
        </w:rPr>
        <w:t>.О</w:t>
      </w:r>
      <w:proofErr w:type="gramEnd"/>
      <w:r w:rsidRPr="009D734A">
        <w:rPr>
          <w:rStyle w:val="FontStyle57"/>
          <w:rFonts w:ascii="Times New Roman" w:hAnsi="Times New Roman" w:cs="Times New Roman"/>
          <w:sz w:val="28"/>
          <w:szCs w:val="28"/>
        </w:rPr>
        <w:t>традненское</w:t>
      </w:r>
      <w:proofErr w:type="spellEnd"/>
      <w:r w:rsidRPr="009D734A">
        <w:rPr>
          <w:rStyle w:val="FontStyle57"/>
          <w:rFonts w:ascii="Times New Roman" w:hAnsi="Times New Roman" w:cs="Times New Roman"/>
          <w:sz w:val="28"/>
          <w:szCs w:val="28"/>
        </w:rPr>
        <w:t xml:space="preserve">       </w:t>
      </w:r>
      <w:r>
        <w:rPr>
          <w:rStyle w:val="FontStyle57"/>
          <w:rFonts w:ascii="Times New Roman" w:hAnsi="Times New Roman" w:cs="Times New Roman"/>
          <w:sz w:val="28"/>
          <w:szCs w:val="28"/>
        </w:rPr>
        <w:t xml:space="preserve">                        </w:t>
      </w:r>
      <w:r w:rsidRPr="009D734A">
        <w:rPr>
          <w:rStyle w:val="FontStyle57"/>
          <w:rFonts w:ascii="Times New Roman" w:hAnsi="Times New Roman" w:cs="Times New Roman"/>
          <w:sz w:val="28"/>
          <w:szCs w:val="28"/>
        </w:rPr>
        <w:t xml:space="preserve">     № 00</w:t>
      </w:r>
    </w:p>
    <w:p w:rsidR="009D734A" w:rsidRDefault="009D734A" w:rsidP="009D734A">
      <w:pPr>
        <w:pStyle w:val="Style43"/>
        <w:widowControl/>
        <w:spacing w:line="240" w:lineRule="auto"/>
        <w:ind w:firstLine="0"/>
        <w:jc w:val="center"/>
        <w:rPr>
          <w:rStyle w:val="FontStyle57"/>
          <w:szCs w:val="28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 утверждении Порядка  и  условий предоставления в  аренду субъектам малого и среднего предпринимательства (МСП),  а также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гражданам на территории Отрадненского  сельсовета Куйбышевского района Новосибирской области объектов   муниципальной собственности,  включенных в  перечень имущества, находящегося в муниципальной собственности, свободного от прав третьих  лиц  (за исключением имущественных прав субъектов  малого и среднего предпринимательства)».</w:t>
      </w:r>
      <w:proofErr w:type="gramEnd"/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администрация Отрадненского сельсовета Куйбышевского района Новосибирской области  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D734A" w:rsidRPr="009D734A" w:rsidRDefault="009D734A" w:rsidP="009D73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и условия предоставления в аренду субъектам малого и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предпринимательства (МСП)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также </w:t>
      </w:r>
      <w:proofErr w:type="spellStart"/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на территории Отрадненского  сельсовета Куйбышевского района Новосибирской области,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 в новой редакции (приложение № 1).</w:t>
      </w:r>
    </w:p>
    <w:p w:rsidR="009D734A" w:rsidRPr="009D734A" w:rsidRDefault="009D734A" w:rsidP="009D73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заявления о предоставлении в аренду субъектам малого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а также </w:t>
      </w:r>
      <w:proofErr w:type="spellStart"/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на территории Отрадненского  сельсовета Куйбышевского </w:t>
      </w:r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Новосибирской области, муниципального имущества (приложение №2).</w:t>
      </w:r>
    </w:p>
    <w:p w:rsidR="009D734A" w:rsidRPr="009D734A" w:rsidRDefault="009D734A" w:rsidP="009D73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периодическом печатном издании «Вестник» администрации Отрадненского сельсовета и разместить на официальном сайте Отрадненского сельсовета Куйбышевского района Новосибирской области</w:t>
      </w:r>
      <w:proofErr w:type="gramStart"/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D734A" w:rsidRPr="009D734A" w:rsidRDefault="009D734A" w:rsidP="009D734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</w:t>
      </w:r>
      <w:r w:rsidRPr="009D734A">
        <w:rPr>
          <w:rFonts w:ascii="Arial" w:eastAsia="Times New Roman" w:hAnsi="Arial" w:cs="Arial"/>
          <w:sz w:val="28"/>
          <w:szCs w:val="28"/>
          <w:lang w:eastAsia="ru-RU"/>
        </w:rPr>
        <w:t>. </w:t>
      </w:r>
    </w:p>
    <w:p w:rsidR="009D734A" w:rsidRPr="009D734A" w:rsidRDefault="009D734A" w:rsidP="009D73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734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D734A" w:rsidRPr="009D734A" w:rsidRDefault="009D734A" w:rsidP="009D734A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734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9D734A" w:rsidRPr="009D734A" w:rsidRDefault="009D734A" w:rsidP="009D734A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734A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</w:t>
      </w:r>
    </w:p>
    <w:p w:rsidR="009D734A" w:rsidRPr="009D734A" w:rsidRDefault="009D734A" w:rsidP="009D734A">
      <w:pPr>
        <w:tabs>
          <w:tab w:val="left" w:pos="64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Отрадненского  сельсовета </w:t>
      </w:r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Т.А.Родионенко</w:t>
      </w:r>
    </w:p>
    <w:p w:rsidR="009D734A" w:rsidRPr="009D734A" w:rsidRDefault="009D734A" w:rsidP="009D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9D734A" w:rsidRPr="009D734A" w:rsidRDefault="009D734A" w:rsidP="009D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3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D734A" w:rsidRPr="009D734A" w:rsidRDefault="009D734A" w:rsidP="009D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9D734A" w:rsidRDefault="009D734A" w:rsidP="009D7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D734A" w:rsidRDefault="009D734A" w:rsidP="009D7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Отрадненского сельсовета </w:t>
      </w:r>
    </w:p>
    <w:p w:rsidR="009D734A" w:rsidRDefault="009D734A" w:rsidP="009D7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Куйбышевского района </w:t>
      </w:r>
    </w:p>
    <w:p w:rsidR="009D734A" w:rsidRDefault="009D734A" w:rsidP="009D7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9D734A" w:rsidRDefault="009D734A" w:rsidP="009D7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№00  от 00.05.2021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9D734A" w:rsidRDefault="009D734A" w:rsidP="009D73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 условия предоставления в аренду субъектам малого и среднего предпринимательства (МСП),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также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гражданам на территории Отрадненского  сельсовета Куйбышевского района Новосибирской области объектов муниципальной собственности, включенных в перечень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</w:t>
      </w:r>
    </w:p>
    <w:p w:rsidR="009D734A" w:rsidRDefault="009D734A" w:rsidP="009D73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и условия разработаны в соответствии с федеральными законами от 24.07.2007 № 209-ФЗ «О развитии малого и среднего предпринимательства в Российской Федерации», от 26.07.2006 № 135-ФЗ «О защите конкуренции», и определяют порядок и условия предоставления в аренду субъектам малого и среднего предпринимательства (МСП),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на территории Отрадненского сельсовета Куйбышевского района Новосибирской области объектов муниципальной собственности, включенных в перечень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предпринимательства).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передачи во владение и (или) в пользование недвижимого муниципального имущества на возмездной основе по </w:t>
      </w:r>
      <w:hyperlink r:id="rId6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договору аренды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недвижимого муниципального имущества на условиях долгосрочной аренды. Передаваемое имущество должно использоваться по целевому назначению.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Муниципальное имущество, переданное субъектам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на территории Отрадненского  сельсовета Куйбышевского района Новосибирской области и организациям, образующим инфраструктуру поддержки субъектов малого и среднего предпринимательства, не подлежит отчуждению. Запрещается </w:t>
      </w:r>
      <w:hyperlink r:id="rId7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переуступка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 пользования, передача прав пользования муниципальным имуществом в залог и внесение прав пользования 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имуществом в уставный капитал любых других субъектов хозяйственной деятельности.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Отрадненского  сельсовета Куйбышевского района Новосибирской области (далее – администрация) вправе обратится в суд с требованием о прекращении прав владения и пользования муниципальным имуществом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при использовании имущества не по целевому назначению и (или) с нарушением запретов, установленных пунктом 1.2. настоящего Порядка, а также, если арендатор более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раз подряд по истечении установленного договором срока платежа не вносит </w:t>
      </w:r>
      <w:hyperlink r:id="rId8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арендную плату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Имущественная поддержка в виде передачи муниципального имущества в аренду оказывается исключительно лицам, имеющим статус субъекта малого или среднего предпринимательства,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на территории Отрадненского сельсовета Куйбышевского района Новосибирской области и также организациям, образующим инфраструктуру поддержки субъектов малого и среднего предпринимательства.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на проведение конкурсов, аукционов при оказании имущественной поддержки субъектам малого и среднего предпринимательства путем передачи в аренду имущества является администрация Отрадненского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 Новосибирской области (далее – администрация).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D734A" w:rsidRDefault="009D734A" w:rsidP="009D73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Принятие решения о передаче муниципального имущества в аренду субъектам малого и среднего предпринимательства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Перечень недвижимого муниципального имущества, подлежащего передаче субъектам малого и среднего предпринимательства, формируется и ведется администрацией, утверждается администрацией.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Субъекты малого и среднего предпринимательства, в отношении которых не может быть принято решение об оказании имущественной поддержки, установлены частями 3, 4, 5. ст. 14 Федерального закона от 01.01.2001 года «О развитии малого и среднего предпринимательства в Российской Федерации».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2.3.Лица, имеющие статус субъекта малого и среднего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на территории Отрадненского  сельсовета  Куйбышевского района Новосибирской области и осуществляющие свою деятельность на территории Отрадненского  сельсовета  Куйбышевского района Новосибирской области, обращаются с заявлением об оказании имущественной поддержки в виде передачи в аренду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 в администрацию, для рассмотрения администрацией,  с приложением следующих документов: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заявление установленной формы о предоставлении муниципального имущества в аренду с указанием срока аренды;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«среднесписочная численность»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в расчете по страховым взносам, утвержденном Приказом ФНС России от 18.09.2019 №ММВ-7-11/470;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копию представленного в налоговый орган документа, подтверждающего величину выручки от реализации товаров (работ, услуг) за предшествующий календарный год без учета налога на </w:t>
      </w:r>
      <w:hyperlink r:id="rId9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добавленную стоимость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заверенную подписью заявителя и печатью;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справку налогового органа, подтверждающую отсутствие задолженности по налоговым и иным обязательным платежам в </w:t>
      </w:r>
      <w:hyperlink r:id="rId10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бюджетную систему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полученную в срок, не ранее одного месяца до даты подачи заявления;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выписку из единого государственного реестра юридических лиц (или </w:t>
      </w:r>
      <w:hyperlink r:id="rId11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индивидуальных предпринимателей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нотариально заверенную копию такой выписки, полученную не ранее чем за шесть месяцев до даты подачи заявления;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юридических лиц – заверенные подписью заявителя и печатью юридического лица копии следующих документов: устава (положения), </w:t>
      </w:r>
      <w:hyperlink r:id="rId12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учредительного договора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(договора о создании), свидетельства о </w:t>
      </w:r>
      <w:hyperlink r:id="rId13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государственной регистрации юридического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свидетельства о постановке на налоговый учет, документа, подтверждающего полномочия руководителя и представителя юридического лица.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индивидуальных предпринимателей – заверенные подписью и печатью (при наличии) индивидуального предпринимателя копии следующих документов: свидетельства о государственной регистрации в качестве индивидуального предпринимателя, свидетельства о постановке на налоговый учет, паспорта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Срок рассмотрения администрацией представленных субъектами малого и среднего предпринимательства, 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на территории Отрадненского  сельсовета Куйбышевского района Новосибирской области документов на заключение договора аренды составляет не более 30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в администрации.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документов, администрация принимает следующие решения, которые направляет субъекту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заключить договор аренды;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отказать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аренды;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заключить договор аренды по итогам торгов (аукциона, конкурса).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Заключение договора аренды Имущества осуществляется: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на территории Отрадненского  сельсовета;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торгов субъектам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на территории Отрадненского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 Новосибирской области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Администрация проводит торги в отношении объектов, подлежащих передаче субъектам 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на территории Отрадненского  сельсовета Куйбышевского района Новосибирской области и которые на момент проведения торгов свободны от прав третьих лиц.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Размер арендной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определяется на основании оценки права аренды объектов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проведенной на основании отчета «Об </w:t>
      </w:r>
      <w:hyperlink r:id="rId14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оценочной деятельности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D734A" w:rsidRDefault="009D734A" w:rsidP="009D73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имущества по целевому назначению и соблюдением условий договоров аренды осуществляет администрация.</w:t>
      </w: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34A" w:rsidRDefault="009D734A" w:rsidP="009D7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9D734A" w:rsidRDefault="009D734A" w:rsidP="009D7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D734A" w:rsidRDefault="009D734A" w:rsidP="009D734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4A" w:rsidRDefault="009D734A" w:rsidP="009D7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9D734A" w:rsidRDefault="009D734A" w:rsidP="009D7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9D734A" w:rsidRDefault="009D734A" w:rsidP="009D73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00  от 00.05.2021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734A" w:rsidRDefault="009D734A" w:rsidP="009D734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о предоставлении в аренду субъектам малого и среднего предпринимательства, а также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гражданам на территории Отрадненского сельсовета Куйбышевского района Новосибирской области муниципального имущества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________________________________________________</w:t>
      </w:r>
    </w:p>
    <w:p w:rsidR="009D734A" w:rsidRDefault="009D734A" w:rsidP="009D7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D734A" w:rsidRPr="009D734A" w:rsidRDefault="009D734A" w:rsidP="009D73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D73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(Ф. И.О. индивидуального предпринимателя, юр. лицо)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 муниципальное имущество, расположенное по адресу: __________________________________________________________________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срок____________________________________________________________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использования______________________________________________</w:t>
      </w:r>
    </w:p>
    <w:p w:rsidR="009D734A" w:rsidRDefault="009D734A" w:rsidP="009D73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заявителе: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адрес_________________________________________________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Телефон, факс,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ОГРН_____________________________________________________________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ИНН/КПП_________________________________________________________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реквизиты_______________________________________________ __________________________________________________________________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D734A" w:rsidRDefault="009D734A" w:rsidP="009D73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Осуществляемый </w:t>
      </w:r>
      <w:hyperlink r:id="rId15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вид деятельности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(с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ОКВЭД) _____________</w:t>
      </w:r>
    </w:p>
    <w:p w:rsidR="009D734A" w:rsidRDefault="009D734A" w:rsidP="009D73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численность работников заявителя за предшествующий календарный год,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подразделений________________________ 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9D734A" w:rsidRDefault="009D734A" w:rsidP="009D73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средней </w:t>
      </w:r>
      <w:hyperlink r:id="rId16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заработной платы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рублей _________________________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 на последнюю отчетную дату)</w:t>
      </w:r>
    </w:p>
    <w:p w:rsidR="009D734A" w:rsidRDefault="009D734A" w:rsidP="009D73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 заявителем система налогообложения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подчеркнуть):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общий режим налогообложения;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упрощенная (УСН);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виде единого налога на вмененный доход для отдельных видов деятельности (ЕНВД);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для сельскохозяйственных товаропроизводителей.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гарантирует достоверность предоставленных сведений.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   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______________/ _____________________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(подпись)                                      (расшифровка подписи)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бухгалтер_____________/______________________/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    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 (подпись)                                      (расшифровка подписи)</w:t>
      </w:r>
    </w:p>
    <w:p w:rsidR="009D734A" w:rsidRDefault="009D734A" w:rsidP="009D7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D734A" w:rsidRDefault="009D734A" w:rsidP="009D734A">
      <w:pPr>
        <w:rPr>
          <w:rFonts w:ascii="Times New Roman" w:hAnsi="Times New Roman" w:cs="Times New Roman"/>
          <w:sz w:val="28"/>
          <w:szCs w:val="28"/>
        </w:rPr>
      </w:pPr>
    </w:p>
    <w:p w:rsidR="00A01337" w:rsidRDefault="00A01337"/>
    <w:sectPr w:rsidR="00A0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894"/>
    <w:multiLevelType w:val="multilevel"/>
    <w:tmpl w:val="C81EC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5079D"/>
    <w:multiLevelType w:val="multilevel"/>
    <w:tmpl w:val="87BA7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605EA"/>
    <w:multiLevelType w:val="multilevel"/>
    <w:tmpl w:val="306A9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34F08"/>
    <w:multiLevelType w:val="multilevel"/>
    <w:tmpl w:val="5240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1F49E3"/>
    <w:multiLevelType w:val="multilevel"/>
    <w:tmpl w:val="B290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33B17"/>
    <w:multiLevelType w:val="multilevel"/>
    <w:tmpl w:val="6660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11699B"/>
    <w:multiLevelType w:val="multilevel"/>
    <w:tmpl w:val="3A7C0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4A"/>
    <w:rsid w:val="009D734A"/>
    <w:rsid w:val="00A0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4A"/>
    <w:pPr>
      <w:ind w:left="720"/>
      <w:contextualSpacing/>
    </w:pPr>
  </w:style>
  <w:style w:type="paragraph" w:customStyle="1" w:styleId="Style43">
    <w:name w:val="Style43"/>
    <w:basedOn w:val="a"/>
    <w:uiPriority w:val="99"/>
    <w:rsid w:val="009D734A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uiPriority w:val="99"/>
    <w:rsid w:val="009D734A"/>
    <w:rPr>
      <w:rFonts w:ascii="Cambria" w:hAnsi="Cambria" w:cs="Cambria" w:hint="default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9D73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4A"/>
    <w:pPr>
      <w:ind w:left="720"/>
      <w:contextualSpacing/>
    </w:pPr>
  </w:style>
  <w:style w:type="paragraph" w:customStyle="1" w:styleId="Style43">
    <w:name w:val="Style43"/>
    <w:basedOn w:val="a"/>
    <w:uiPriority w:val="99"/>
    <w:rsid w:val="009D734A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7">
    <w:name w:val="Font Style57"/>
    <w:uiPriority w:val="99"/>
    <w:rsid w:val="009D734A"/>
    <w:rPr>
      <w:rFonts w:ascii="Cambria" w:hAnsi="Cambria" w:cs="Cambria" w:hint="default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9D7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rendnaya_plata/" TargetMode="External"/><Relationship Id="rId13" Type="http://schemas.openxmlformats.org/officeDocument/2006/relationships/hyperlink" Target="http://pandia.ru/text/category/gosudarstvennaya_registratciya_yuridicheskogo_litc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pereustupka/" TargetMode="External"/><Relationship Id="rId12" Type="http://schemas.openxmlformats.org/officeDocument/2006/relationships/hyperlink" Target="http://pandia.ru/text/category/dogovor_uchreditelmznij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zarabotnaya_plat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ogovora_arendi/" TargetMode="External"/><Relationship Id="rId11" Type="http://schemas.openxmlformats.org/officeDocument/2006/relationships/hyperlink" Target="http://pandia.ru/text/category/individualmznoe_predprinimatelmzstv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vidi_deyatelmznosti/" TargetMode="External"/><Relationship Id="rId10" Type="http://schemas.openxmlformats.org/officeDocument/2006/relationships/hyperlink" Target="http://pandia.ru/text/category/byudzhetnaya_siste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dobavlennaya_stoimostmz/" TargetMode="External"/><Relationship Id="rId14" Type="http://schemas.openxmlformats.org/officeDocument/2006/relationships/hyperlink" Target="http://pandia.ru/text/category/otcenoch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2106</Words>
  <Characters>12006</Characters>
  <Application>Microsoft Office Word</Application>
  <DocSecurity>0</DocSecurity>
  <Lines>100</Lines>
  <Paragraphs>28</Paragraphs>
  <ScaleCrop>false</ScaleCrop>
  <Company/>
  <LinksUpToDate>false</LinksUpToDate>
  <CharactersWithSpaces>14084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2021-05-25T01:54:00Z</dcterms:created>
  <dcterms:modified xsi:type="dcterms:W3CDTF">2021-05-25T02:00:00Z</dcterms:modified>
</cp:coreProperties>
</file>