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ОТРАДНЕНСКОГО СЕЛЬСОВЕТА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ПЯТОГО СОЗЫВА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55DA" w:rsidRDefault="001855DA" w:rsidP="001855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55DA" w:rsidRDefault="001855DA" w:rsidP="001855DA">
      <w:pPr>
        <w:jc w:val="center"/>
        <w:outlineLvl w:val="0"/>
        <w:rPr>
          <w:sz w:val="28"/>
          <w:szCs w:val="28"/>
        </w:rPr>
      </w:pPr>
      <w:r>
        <w:rPr>
          <w:b/>
          <w:sz w:val="28"/>
        </w:rPr>
        <w:t>пятьдесят пятой сессии</w:t>
      </w:r>
    </w:p>
    <w:p w:rsidR="001855DA" w:rsidRDefault="001855DA" w:rsidP="001855DA">
      <w:pPr>
        <w:jc w:val="center"/>
        <w:outlineLvl w:val="0"/>
        <w:rPr>
          <w:sz w:val="28"/>
          <w:szCs w:val="28"/>
        </w:rPr>
      </w:pPr>
    </w:p>
    <w:p w:rsidR="001855DA" w:rsidRDefault="001855DA" w:rsidP="001855D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27.05.2020                                                                № 4</w:t>
      </w:r>
    </w:p>
    <w:p w:rsidR="001855DA" w:rsidRDefault="001855DA" w:rsidP="001855DA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традненское</w:t>
      </w:r>
      <w:proofErr w:type="spellEnd"/>
    </w:p>
    <w:p w:rsidR="001855DA" w:rsidRDefault="001855DA" w:rsidP="001855DA">
      <w:pPr>
        <w:jc w:val="center"/>
        <w:outlineLvl w:val="0"/>
        <w:rPr>
          <w:sz w:val="28"/>
          <w:szCs w:val="28"/>
        </w:rPr>
      </w:pPr>
    </w:p>
    <w:p w:rsidR="001855DA" w:rsidRDefault="001855DA" w:rsidP="001855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</w:t>
      </w:r>
      <w:proofErr w:type="gramEnd"/>
    </w:p>
    <w:p w:rsidR="001855DA" w:rsidRDefault="001855DA" w:rsidP="001855DA">
      <w:pPr>
        <w:jc w:val="center"/>
        <w:outlineLvl w:val="0"/>
        <w:rPr>
          <w:sz w:val="28"/>
          <w:szCs w:val="28"/>
        </w:rPr>
      </w:pPr>
    </w:p>
    <w:p w:rsidR="001855DA" w:rsidRDefault="001855DA" w:rsidP="001855DA"/>
    <w:p w:rsidR="001855DA" w:rsidRDefault="001855DA" w:rsidP="001855DA">
      <w:pPr>
        <w:ind w:firstLine="6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</w:t>
      </w:r>
      <w:proofErr w:type="gramEnd"/>
      <w:r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деятельности»,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Новосибирской области от 02.07.2008 № 245-ОЗ «О развитии малого и среднего предпринимательства в Новосибирской области», Уставом Отрадненского сельсовета Куйбышевского района Новосибирской области,  Совет депутатов Отрадненского сельсовета Куйбышевского района Новосибирской области пятого созыва</w:t>
      </w:r>
    </w:p>
    <w:p w:rsidR="001855DA" w:rsidRDefault="001855DA" w:rsidP="001855DA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55DA" w:rsidRDefault="001855DA" w:rsidP="001855DA">
      <w:pPr>
        <w:ind w:firstLine="6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Порядок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</w:t>
      </w:r>
      <w:r>
        <w:rPr>
          <w:sz w:val="28"/>
          <w:szCs w:val="28"/>
        </w:rPr>
        <w:lastRenderedPageBreak/>
        <w:t>закона от 24.07.2007 № 209-ФЗ «О развитии малого и среднего предпринимательства в Российской Федерации») (Приложение).</w:t>
      </w:r>
      <w:proofErr w:type="gramEnd"/>
    </w:p>
    <w:p w:rsidR="001855DA" w:rsidRDefault="001855DA" w:rsidP="001855DA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опубликования в периодическом печатном издании «Вестник» органов местного самоуправления Отрадненского сельсовета Куйбышевского района Новосибирской области.</w:t>
      </w:r>
    </w:p>
    <w:p w:rsidR="001855DA" w:rsidRDefault="001855DA" w:rsidP="001855DA">
      <w:pPr>
        <w:ind w:firstLine="676"/>
        <w:jc w:val="both"/>
        <w:rPr>
          <w:sz w:val="28"/>
          <w:szCs w:val="28"/>
        </w:rPr>
      </w:pPr>
    </w:p>
    <w:p w:rsidR="001855DA" w:rsidRDefault="001855DA" w:rsidP="001855DA">
      <w:pPr>
        <w:tabs>
          <w:tab w:val="right" w:pos="10206"/>
        </w:tabs>
        <w:rPr>
          <w:sz w:val="28"/>
          <w:szCs w:val="28"/>
        </w:rPr>
      </w:pP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1855DA" w:rsidRDefault="001855DA" w:rsidP="001855DA"/>
    <w:p w:rsidR="001855DA" w:rsidRDefault="001855DA" w:rsidP="001855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55DA" w:rsidRDefault="001855DA" w:rsidP="0018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 </w:t>
      </w:r>
    </w:p>
    <w:p w:rsidR="001855DA" w:rsidRDefault="001855DA" w:rsidP="001855DA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855DA" w:rsidRDefault="001855DA" w:rsidP="001855D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          Т.А.Родионенко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к решению пятьдесят пятой сессии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Совета депутатов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Отрадненского сельсовета Куйбышевского района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Новосибирской области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>
        <w:rPr>
          <w:bCs/>
        </w:rPr>
        <w:t>пятого созыва</w:t>
      </w:r>
      <w:r>
        <w:rPr>
          <w:bCs/>
        </w:rPr>
        <w:br/>
        <w:t>от 27.05.2020 № 4</w:t>
      </w:r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</w:t>
      </w:r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</w:t>
      </w:r>
      <w:r>
        <w:rPr>
          <w:b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b/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b/>
          <w:sz w:val="28"/>
          <w:szCs w:val="28"/>
          <w:lang w:eastAsia="en-US"/>
        </w:rPr>
        <w:t>указанного в части</w:t>
      </w:r>
      <w:r>
        <w:rPr>
          <w:b/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</w:t>
      </w:r>
    </w:p>
    <w:p w:rsidR="001855DA" w:rsidRDefault="001855DA" w:rsidP="001855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55DA" w:rsidRDefault="001855DA" w:rsidP="001855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1.Порядок формирования, ведения и обязательного 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 (далее – Порядок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соответствии с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Новосибирской области от 02.07.2008 № 245-ОЗ «О развитии малого и среднего предпринимательства в Новосибирской области».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Отрадненского сельсовета Куйбышевского района Новосибирской области, свободного от прав третьих лиц 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>
        <w:rPr>
          <w:sz w:val="28"/>
          <w:szCs w:val="28"/>
          <w:lang w:eastAsia="en-US"/>
        </w:rPr>
        <w:t>указанного в части</w:t>
      </w:r>
      <w:r>
        <w:rPr>
          <w:sz w:val="28"/>
          <w:szCs w:val="28"/>
        </w:rPr>
        <w:t xml:space="preserve"> 4 статьи 18 Федерального закона от 24.07.2007 № 209-ФЗ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Федерации») (далее – Перечень).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>
        <w:rPr>
          <w:sz w:val="28"/>
          <w:szCs w:val="28"/>
          <w:lang w:eastAsia="en-US"/>
        </w:rPr>
        <w:t>Имущество, находящееся в муниципальной собственности Отрадненского</w:t>
      </w:r>
      <w:r>
        <w:rPr>
          <w:sz w:val="28"/>
          <w:szCs w:val="28"/>
        </w:rPr>
        <w:t xml:space="preserve">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области, включенное в Перечень, используется в целях предоставления его во владение и (или) в пользование на долгосрочной основе (в том числе по льготным ставкам арендной платы) субъектам малого и среднего </w:t>
      </w:r>
      <w:r>
        <w:rPr>
          <w:sz w:val="28"/>
          <w:szCs w:val="28"/>
          <w:lang w:eastAsia="en-US"/>
        </w:rPr>
        <w:lastRenderedPageBreak/>
        <w:t>предпринимательства (далее – субъекты МСП) и организациям, образующим инфраструктуру поддержки субъектов МСП, а также может быть отчуждено на возмездной основе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в собственность субъектов МСП в соответствии с Федеральным законом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4.Формирование, ведение (в том числе ежегодного дополнения) и обязательное опубликование Перечня осуществляет администрация Отрадненского сельсовета (далее – уполномоченный орган).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>
        <w:rPr>
          <w:sz w:val="28"/>
          <w:szCs w:val="28"/>
          <w:lang w:eastAsia="en-US"/>
        </w:rPr>
        <w:t xml:space="preserve">Запрещается продажа имущества, находящегося в муниципальной собственности Отрадненского </w:t>
      </w:r>
      <w:r>
        <w:rPr>
          <w:sz w:val="28"/>
          <w:szCs w:val="28"/>
        </w:rPr>
        <w:t xml:space="preserve">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области, включенного в Перечень, за исключением возмездного отчуждения такого имущества в собственность субъектов МСП в соответствии с Федеральным законом от 22.07.2008 № 159-ФЗ «Об особенностях отчуждения недвижимого имущества, находящегося в государственной или в муниципальной собственности и арендуемого субъектами малого и среднего предпринимательства, и о внесении изменений в отдельные</w:t>
      </w:r>
      <w:proofErr w:type="gramEnd"/>
      <w:r>
        <w:rPr>
          <w:sz w:val="28"/>
          <w:szCs w:val="28"/>
          <w:lang w:eastAsia="en-US"/>
        </w:rPr>
        <w:t xml:space="preserve"> законодательные акты Российской Федерации» и в случаях, указанных в подпунктах 6, 8 и 9 пункта 2 статьи 39.3 Земельного кодекса Российской Федерации. </w:t>
      </w:r>
      <w:proofErr w:type="gramStart"/>
      <w:r>
        <w:rPr>
          <w:sz w:val="28"/>
          <w:szCs w:val="28"/>
          <w:lang w:eastAsia="en-US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 субаренду, за исключением предоставления такого имущества в субаренду субъектам МСП организациями, образующими инфраструктуру поддержки субъектов МСП</w:t>
      </w:r>
      <w:proofErr w:type="gramEnd"/>
      <w:r>
        <w:rPr>
          <w:sz w:val="28"/>
          <w:szCs w:val="28"/>
          <w:lang w:eastAsia="en-US"/>
        </w:rPr>
        <w:t>, и в случае, если в субаренду предоставляется имущество, предусмотренное пунктом 14 части 1 статьи 17.1 Федерального закона от 26.07.2006 № 135-ФЗ «О защите конкуренции».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bookmarkStart w:id="0" w:name="Par2"/>
      <w:bookmarkEnd w:id="0"/>
      <w:proofErr w:type="gramStart"/>
      <w:r>
        <w:rPr>
          <w:sz w:val="28"/>
          <w:szCs w:val="28"/>
        </w:rPr>
        <w:t>7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Уполномоченный орган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предпринимательства, или организациями, созданными общероссийскими общественными объединениями инвалидов, предоставленным таким </w:t>
      </w:r>
      <w:r>
        <w:rPr>
          <w:sz w:val="28"/>
          <w:szCs w:val="28"/>
        </w:rPr>
        <w:lastRenderedPageBreak/>
        <w:t xml:space="preserve">субъектам и организациям имуществом при его использовании не по целевому назначению и (или) с нарушением запретов, установленных </w:t>
      </w:r>
      <w:hyperlink r:id="rId9" w:anchor="Par2" w:history="1">
        <w:r>
          <w:rPr>
            <w:rStyle w:val="a3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5 Порядка.</w:t>
      </w:r>
      <w:proofErr w:type="gramEnd"/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55DA" w:rsidRDefault="001855DA" w:rsidP="001855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 . Формирование и ведение Перечня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8.В Перечень вносятся сведения о движимом и недвижимом имуществе, </w:t>
      </w:r>
      <w:r>
        <w:rPr>
          <w:sz w:val="28"/>
          <w:szCs w:val="28"/>
          <w:lang w:eastAsia="en-US"/>
        </w:rPr>
        <w:t>в том числе зданиях, строениях, сооружениях, нежилых помещениях, оборудовании, машинах, механизмах, установках, транспортных средствах, инвентаре, инструментах, земельных участках, а также земельных участках, государственная собственность на которые не разграничена, полномочия по распоряжению которыми осуществляет уполномоченный орган в соответствии с Законом Новосибирской области от 18.12.2015 № 27-ОЗ «О перераспределении полномочий между органами местного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 Новосибирской области», </w:t>
      </w:r>
      <w:r>
        <w:rPr>
          <w:sz w:val="28"/>
          <w:szCs w:val="28"/>
        </w:rPr>
        <w:t>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муниципальной власти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для осуществления своих полномочий, </w:t>
      </w:r>
      <w:proofErr w:type="gramStart"/>
      <w:r>
        <w:rPr>
          <w:sz w:val="28"/>
          <w:szCs w:val="28"/>
        </w:rPr>
        <w:t>соответствующем</w:t>
      </w:r>
      <w:proofErr w:type="gramEnd"/>
      <w:r>
        <w:rPr>
          <w:sz w:val="28"/>
          <w:szCs w:val="28"/>
        </w:rPr>
        <w:t xml:space="preserve"> следующим критериям: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свободно от прав третьих лиц (за исключением имущественных прав субъектов МСП);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ограничено в обороте;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религиозного назначения;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незавершенного строительства;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включено в прогнозный план (программу) приватизации муниципального имущества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признано аварийным и подлежащим сносу или реконструкции;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службы движимого имущества составляет не менее пяти лет.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9.При включении в Перечень сведений об имуществе, арендуемом субъектом МСП, необходимо письменное согласие арендатора на его включение в Перечень.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10.В Перечень не может включаться следующее имущество: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10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имущественная поддержка;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  <w:lang w:eastAsia="en-US"/>
        </w:rPr>
        <w:t>земельные участки, предназначенные для ведения личного подсобного хозяйства, огородничества, садоводства, индивидуального жилищного строительства;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3) земельные участки, предусмотренные подпунктами 1-10, 13-15, 18 и 19 пункта 8 статьи 39.11 Земельного кодекса Российской Федерации, за исключением земельных участков, предоставленных в аренду субъектам малого и среднего предпринимательства.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hyperlink r:id="rId11" w:anchor="Par57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12.Перечень дополняется ежегодно, до 1 ноября текущего года.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13.Сведения об имуществе исключаются из Перечня по следующим основаниям: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списания имущества;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прекращения права собственности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 xml:space="preserve">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возникновения потребности в имуществе у органов муниципальной власти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 области</w:t>
      </w:r>
      <w:r>
        <w:rPr>
          <w:sz w:val="28"/>
          <w:szCs w:val="28"/>
        </w:rPr>
        <w:t xml:space="preserve"> для осуществления своих полномочий;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принятия решения о закреплении имущества на праве оперативного управления, хозяйственного ведения;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невостребованности</w:t>
      </w:r>
      <w:proofErr w:type="spellEnd"/>
      <w:r>
        <w:rPr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МСП, либо в</w:t>
      </w:r>
      <w:proofErr w:type="gramEnd"/>
      <w:r>
        <w:rPr>
          <w:sz w:val="28"/>
          <w:szCs w:val="28"/>
        </w:rPr>
        <w:t xml:space="preserve"> связи с принятием решения органа местного самоуправления о включении такого имущества в прогнозный план приватизации.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13.1.Исключение сведений об имуществе из Перечня по основаниям, предусмотренным </w:t>
      </w:r>
      <w:hyperlink r:id="rId12" w:history="1">
        <w:r>
          <w:rPr>
            <w:rStyle w:val="a3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r:id="rId13" w:history="1">
        <w:r>
          <w:rPr>
            <w:rStyle w:val="a3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, пункта 13, осуществляется не позднее 30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муниципальной собственности Отрадненского 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>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13.2.Внесение в Перечень изменений, не предусматривающих исключения из Перечня, осуществляется не позднее 30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муниципальной </w:t>
      </w:r>
      <w:r>
        <w:rPr>
          <w:sz w:val="28"/>
          <w:szCs w:val="28"/>
        </w:rPr>
        <w:lastRenderedPageBreak/>
        <w:t>собственности Отрадненского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>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Отрадненского 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 xml:space="preserve"> области об утверждении Перечня или о внесении в него изменений на основе предложений федеральных органов исполнительной власти,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общероссийских некоммерческих</w:t>
      </w:r>
      <w:proofErr w:type="gramEnd"/>
      <w:r>
        <w:rPr>
          <w:sz w:val="28"/>
          <w:szCs w:val="28"/>
        </w:rPr>
        <w:t xml:space="preserve">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МСП.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14.1.Рассмотрение предложения, указанного в </w:t>
      </w:r>
      <w:hyperlink r:id="rId14" w:anchor="Par6" w:history="1">
        <w:r>
          <w:rPr>
            <w:rStyle w:val="a3"/>
            <w:sz w:val="28"/>
            <w:szCs w:val="28"/>
          </w:rPr>
          <w:t>пункте 14</w:t>
        </w:r>
      </w:hyperlink>
      <w:r>
        <w:rPr>
          <w:sz w:val="28"/>
          <w:szCs w:val="28"/>
        </w:rPr>
        <w:t xml:space="preserve"> настоящего Порядка, и направление ответа лицу, представившему предложение, осуществляется уполномоченным органом в течение 30 календарных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поступления.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включении сведений об имуществе, в отношении которого поступило предложение, в Перечень с учетом критериев, установленных </w:t>
      </w:r>
      <w:hyperlink r:id="rId15" w:history="1">
        <w:r>
          <w:rPr>
            <w:rStyle w:val="a3"/>
            <w:sz w:val="28"/>
            <w:szCs w:val="28"/>
          </w:rPr>
          <w:t>пунктами 8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3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Порядка;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сведений об имуществе, в отношении которого поступило предложение, из Перечня с учетом положений </w:t>
      </w:r>
      <w:hyperlink r:id="rId17" w:history="1">
        <w:r>
          <w:rPr>
            <w:rStyle w:val="a3"/>
            <w:sz w:val="28"/>
            <w:szCs w:val="28"/>
          </w:rPr>
          <w:t>пунктов 10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rStyle w:val="a3"/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настоящего Порядка;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учете предложения.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14.2.Проект постановления администрации Отрадненского  сельсовета Куйбышевского района</w:t>
      </w:r>
      <w:r>
        <w:rPr>
          <w:sz w:val="28"/>
          <w:szCs w:val="28"/>
          <w:lang w:eastAsia="en-US"/>
        </w:rPr>
        <w:t xml:space="preserve"> Новосибирской</w:t>
      </w:r>
      <w:r>
        <w:rPr>
          <w:sz w:val="28"/>
          <w:szCs w:val="28"/>
        </w:rPr>
        <w:t xml:space="preserve"> области о включении в Перечень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им соответствующего решения.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учете указанного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1855DA" w:rsidRDefault="001855DA" w:rsidP="001855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55DA" w:rsidRDefault="001855DA" w:rsidP="001855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Опубликование Перечня</w:t>
      </w:r>
    </w:p>
    <w:p w:rsidR="001855DA" w:rsidRDefault="001855DA" w:rsidP="00185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15.Перечень и изменения в него подлежат обязательному опубликованию в периодическом печатном издании «Вестник» администрации Отрадненского сельсовета Куйбышевского района Новосибирской области, </w:t>
      </w:r>
      <w:r>
        <w:rPr>
          <w:sz w:val="28"/>
          <w:szCs w:val="28"/>
          <w:lang w:eastAsia="en-US"/>
        </w:rPr>
        <w:t xml:space="preserve">а также размещению в информационно-телекоммуникационной сети «Интернет» на официальном сайте </w:t>
      </w:r>
      <w:r>
        <w:rPr>
          <w:sz w:val="28"/>
          <w:szCs w:val="28"/>
          <w:lang w:eastAsia="en-US"/>
        </w:rPr>
        <w:lastRenderedPageBreak/>
        <w:t xml:space="preserve">Отрадненского 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eastAsia="en-US"/>
        </w:rPr>
        <w:t xml:space="preserve">и (или) на официальных сайтах информационной поддержки субъектов малого и среднего предпринимательства </w:t>
      </w:r>
      <w:r>
        <w:rPr>
          <w:sz w:val="28"/>
          <w:szCs w:val="28"/>
        </w:rPr>
        <w:t>в течение 10 рабочих дней со дня их утверждения.</w:t>
      </w:r>
      <w:proofErr w:type="gramEnd"/>
    </w:p>
    <w:p w:rsidR="001855DA" w:rsidRDefault="001855DA" w:rsidP="001855DA">
      <w:pPr>
        <w:rPr>
          <w:sz w:val="28"/>
          <w:szCs w:val="28"/>
        </w:rPr>
        <w:sectPr w:rsidR="001855DA">
          <w:pgSz w:w="11906" w:h="16838"/>
          <w:pgMar w:top="993" w:right="850" w:bottom="1276" w:left="1701" w:header="708" w:footer="708" w:gutter="0"/>
          <w:cols w:space="720"/>
        </w:sectPr>
      </w:pPr>
    </w:p>
    <w:p w:rsidR="001855DA" w:rsidRDefault="001855DA" w:rsidP="001855DA">
      <w:pPr>
        <w:autoSpaceDE w:val="0"/>
        <w:autoSpaceDN w:val="0"/>
        <w:adjustRightInd w:val="0"/>
        <w:ind w:left="8505"/>
        <w:jc w:val="right"/>
        <w:outlineLvl w:val="1"/>
      </w:pPr>
      <w:bookmarkStart w:id="2" w:name="_GoBack"/>
      <w:bookmarkEnd w:id="2"/>
      <w:r>
        <w:lastRenderedPageBreak/>
        <w:t>Приложение</w:t>
      </w:r>
    </w:p>
    <w:p w:rsidR="001855DA" w:rsidRDefault="001855DA" w:rsidP="001855DA">
      <w:pPr>
        <w:autoSpaceDE w:val="0"/>
        <w:autoSpaceDN w:val="0"/>
        <w:adjustRightInd w:val="0"/>
        <w:ind w:left="8505"/>
        <w:jc w:val="right"/>
        <w:outlineLvl w:val="1"/>
      </w:pPr>
      <w:r>
        <w:t xml:space="preserve">к Порядку формирования, ведения и обязательного </w:t>
      </w:r>
      <w:proofErr w:type="gramStart"/>
      <w:r>
        <w:t xml:space="preserve">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lang w:eastAsia="en-US"/>
        </w:rPr>
        <w:t>права хозяйственного ведения, права оперативного управления, а также</w:t>
      </w:r>
      <w:r>
        <w:t xml:space="preserve"> имущественных прав субъектов малого и среднего предпринимательства, </w:t>
      </w:r>
      <w:r>
        <w:rPr>
          <w:lang w:eastAsia="en-US"/>
        </w:rPr>
        <w:t>указанного в части</w:t>
      </w:r>
      <w:r>
        <w:t xml:space="preserve"> 4 статьи 18 Федерального закона от 24.07.2007 № 209-ФЗ «О развитии малого и среднего предпринимательства в Российской Федерации»)</w:t>
      </w:r>
      <w:proofErr w:type="gramEnd"/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57"/>
      <w:bookmarkEnd w:id="3"/>
      <w:r>
        <w:rPr>
          <w:b/>
          <w:sz w:val="28"/>
          <w:szCs w:val="28"/>
        </w:rPr>
        <w:t>ПЕРЕЧЕНЬ</w:t>
      </w:r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>
        <w:rPr>
          <w:b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b/>
          <w:sz w:val="28"/>
          <w:szCs w:val="28"/>
        </w:rPr>
        <w:t xml:space="preserve"> имущественных прав субъектов малого и среднего предпринимательства)</w:t>
      </w:r>
    </w:p>
    <w:p w:rsidR="001855DA" w:rsidRDefault="001855DA" w:rsidP="00185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3515"/>
        <w:gridCol w:w="1361"/>
        <w:gridCol w:w="1928"/>
        <w:gridCol w:w="3005"/>
      </w:tblGrid>
      <w:tr w:rsidR="001855DA" w:rsidTr="001855D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1855DA" w:rsidTr="001855D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55DA" w:rsidTr="001855D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 Куйбышевский район село Отрадненское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  <w:proofErr w:type="spellEnd"/>
            <w:r>
              <w:rPr>
                <w:sz w:val="28"/>
                <w:szCs w:val="28"/>
              </w:rPr>
              <w:t xml:space="preserve"> ,47/3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54:14:022402:536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</w:t>
            </w:r>
          </w:p>
        </w:tc>
      </w:tr>
      <w:tr w:rsidR="001855DA" w:rsidTr="001855D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55DA" w:rsidTr="001855D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 </w:t>
            </w:r>
            <w:r>
              <w:rPr>
                <w:sz w:val="28"/>
                <w:szCs w:val="28"/>
              </w:rPr>
              <w:lastRenderedPageBreak/>
              <w:t xml:space="preserve">Куйбышевский район село Патрушево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атрушевская</w:t>
            </w:r>
            <w:proofErr w:type="spellEnd"/>
            <w:r>
              <w:rPr>
                <w:sz w:val="28"/>
                <w:szCs w:val="28"/>
              </w:rPr>
              <w:t xml:space="preserve"> дом 30 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438,8 </w:t>
            </w:r>
            <w:proofErr w:type="spellStart"/>
            <w:r>
              <w:rPr>
                <w:sz w:val="28"/>
                <w:szCs w:val="28"/>
              </w:rPr>
              <w:lastRenderedPageBreak/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54:14:022601:7</w:t>
            </w: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недвижимое</w:t>
            </w:r>
          </w:p>
        </w:tc>
      </w:tr>
      <w:tr w:rsidR="001855DA" w:rsidTr="001855D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 Куйбышевский район село Патрушево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атрушевская</w:t>
            </w:r>
            <w:proofErr w:type="spellEnd"/>
            <w:r>
              <w:rPr>
                <w:sz w:val="28"/>
                <w:szCs w:val="28"/>
              </w:rPr>
              <w:t xml:space="preserve"> дом 30 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54:14:022601:43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DA" w:rsidRDefault="001855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</w:t>
            </w:r>
          </w:p>
        </w:tc>
      </w:tr>
    </w:tbl>
    <w:p w:rsidR="001855DA" w:rsidRDefault="001855DA" w:rsidP="001855DA"/>
    <w:p w:rsidR="001855DA" w:rsidRDefault="001855DA" w:rsidP="001855DA"/>
    <w:p w:rsidR="001855DA" w:rsidRDefault="001855DA" w:rsidP="001855DA"/>
    <w:p w:rsidR="00A34FDA" w:rsidRDefault="00A34FDA"/>
    <w:sectPr w:rsidR="00A34FDA" w:rsidSect="001855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A"/>
    <w:rsid w:val="001855DA"/>
    <w:rsid w:val="00A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3041B945DBF1C5A0357FDDFF2486E180F147BD5D56F1E2C38182F26C1FB754B7CED8D3C3323C1A84AC3s0VCI" TargetMode="External"/><Relationship Id="rId13" Type="http://schemas.openxmlformats.org/officeDocument/2006/relationships/hyperlink" Target="consultantplus://offline/ref=7C1782DDF775B6053E3ABF7946C3B16DE4906EF85D4688E42921A52F5746E6CF98674BA01225786534AD2979TFSFE" TargetMode="External"/><Relationship Id="rId18" Type="http://schemas.openxmlformats.org/officeDocument/2006/relationships/hyperlink" Target="consultantplus://offline/ref=7C1782DDF775B6053E3ABF7946C3B16DE4906EF85D4688E42921A52F5746E6CF98674BA01225786534AD2978TFS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B3041B945DBF1C5A0349F0C99E166713044B74D1D7664B7767437271C8F1220C33B4CF783E20C6sAVBI" TargetMode="External"/><Relationship Id="rId12" Type="http://schemas.openxmlformats.org/officeDocument/2006/relationships/hyperlink" Target="consultantplus://offline/ref=7C1782DDF775B6053E3ABF7946C3B16DE4906EF85D4688E42921A52F5746E6CF98674BA01225786534AD2978TFS8E" TargetMode="External"/><Relationship Id="rId17" Type="http://schemas.openxmlformats.org/officeDocument/2006/relationships/hyperlink" Target="consultantplus://offline/ref=7C1782DDF775B6053E3ABF7946C3B16DE4906EF85D4688E42921A52F5746E6CF98674BA01225786534AD297BTFS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1782DDF775B6053E3ABF7946C3B16DE4906EF85D4688E42921A52F5746E6CF98674BA01225786534AD297BTFS7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B3041B945DBF1C5A0357FDDFF2486E180F147BD5D56F1E2C38182F26C1FB754B7CED8D3C3323C1A84AC3s0VCI" TargetMode="External"/><Relationship Id="rId11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5%20&#1086;&#1090;%2027.05.2020%20&#1075;..doc" TargetMode="External"/><Relationship Id="rId5" Type="http://schemas.openxmlformats.org/officeDocument/2006/relationships/hyperlink" Target="consultantplus://offline/ref=3FB3041B945DBF1C5A0349F0C99E166713044B74D1D7664B7767437271C8F1220C33B4CF783E20C6sAVBI" TargetMode="External"/><Relationship Id="rId15" Type="http://schemas.openxmlformats.org/officeDocument/2006/relationships/hyperlink" Target="consultantplus://offline/ref=7C1782DDF775B6053E3ABF7946C3B16DE4906EF85D4688E42921A52F5746E6CF98674BA01225786534AD297BTFS9E" TargetMode="External"/><Relationship Id="rId10" Type="http://schemas.openxmlformats.org/officeDocument/2006/relationships/hyperlink" Target="consultantplus://offline/ref=3FB3041B945DBF1C5A0349F0C99E166713044B74D1D7664B7767437271sCV8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5%20&#1086;&#1090;%2027.05.2020%20&#1075;..doc" TargetMode="External"/><Relationship Id="rId14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5%20&#1086;&#1090;%2027.05.2020%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2831</Words>
  <Characters>16140</Characters>
  <Application>Microsoft Office Word</Application>
  <DocSecurity>0</DocSecurity>
  <Lines>134</Lines>
  <Paragraphs>37</Paragraphs>
  <ScaleCrop>false</ScaleCrop>
  <Company/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2021-11-10T02:45:00Z</dcterms:created>
  <dcterms:modified xsi:type="dcterms:W3CDTF">2021-11-10T02:46:00Z</dcterms:modified>
</cp:coreProperties>
</file>